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48" w:rsidRPr="00134517" w:rsidRDefault="00ED1148" w:rsidP="00ED1148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34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 БІЛІМ ЖӘНЕ ҒЫЛЫМ МИНИСТРЛІГІ</w:t>
      </w:r>
    </w:p>
    <w:p w:rsidR="00ED1148" w:rsidRPr="00134517" w:rsidRDefault="00ED1148" w:rsidP="00ED1148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345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«МЕКТЕПКЕ ДЕЙІНГІ БАЛАЛЫҚ ШАҚ» РЕСПУБЛИКАЛЫҚ  ОРТАЛЫҒЫ</w:t>
      </w:r>
    </w:p>
    <w:p w:rsidR="0044131D" w:rsidRDefault="0044131D" w:rsidP="0044131D">
      <w:pPr>
        <w:spacing w:after="0" w:line="240" w:lineRule="auto"/>
        <w:ind w:firstLine="567"/>
        <w:jc w:val="right"/>
        <w:rPr>
          <w:rFonts w:asciiTheme="majorBidi" w:hAnsiTheme="majorBidi" w:cstheme="majorBidi"/>
          <w:b/>
          <w:sz w:val="32"/>
          <w:szCs w:val="32"/>
          <w:lang w:val="kk-KZ"/>
        </w:rPr>
      </w:pPr>
    </w:p>
    <w:p w:rsidR="0044131D" w:rsidRPr="0044131D" w:rsidRDefault="0044131D" w:rsidP="0044131D">
      <w:pPr>
        <w:spacing w:after="0" w:line="240" w:lineRule="auto"/>
        <w:ind w:firstLine="567"/>
        <w:jc w:val="right"/>
        <w:rPr>
          <w:rFonts w:asciiTheme="majorBidi" w:hAnsiTheme="majorBidi" w:cstheme="majorBidi"/>
          <w:b/>
          <w:sz w:val="32"/>
          <w:szCs w:val="32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50380E" w:rsidRDefault="0050380E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Pr="0050380E" w:rsidRDefault="0050380E" w:rsidP="0050380E">
      <w:pPr>
        <w:spacing w:after="0" w:line="240" w:lineRule="auto"/>
        <w:ind w:firstLine="567"/>
        <w:jc w:val="right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50380E">
        <w:rPr>
          <w:rFonts w:asciiTheme="majorBidi" w:hAnsiTheme="majorBidi" w:cstheme="majorBidi"/>
          <w:b/>
          <w:sz w:val="24"/>
          <w:szCs w:val="24"/>
          <w:lang w:val="kk-KZ"/>
        </w:rPr>
        <w:t>ЖОБА</w:t>
      </w:r>
    </w:p>
    <w:p w:rsidR="00C91D56" w:rsidRDefault="00C91D56" w:rsidP="0050380E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ED1148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C91D56" w:rsidRDefault="00C91D56" w:rsidP="0050380E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904722" w:rsidRDefault="001E3ACC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sz w:val="28"/>
          <w:szCs w:val="28"/>
          <w:lang w:val="kk-KZ"/>
        </w:rPr>
        <w:t>ЕРТЕ ЖАСТАҒЫ БАЛАЛАРДА</w:t>
      </w:r>
      <w:r w:rsidR="00904722">
        <w:rPr>
          <w:rFonts w:asciiTheme="majorBidi" w:hAnsiTheme="majorBidi" w:cstheme="majorBidi"/>
          <w:b/>
          <w:sz w:val="28"/>
          <w:szCs w:val="28"/>
          <w:lang w:val="kk-KZ"/>
        </w:rPr>
        <w:t xml:space="preserve"> ӘЛЕУМЕТТІК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 xml:space="preserve"> ДАҒДЫЛАР</w:t>
      </w:r>
      <w:r w:rsidR="00904722">
        <w:rPr>
          <w:rFonts w:asciiTheme="majorBidi" w:hAnsiTheme="majorBidi" w:cstheme="majorBidi"/>
          <w:b/>
          <w:sz w:val="28"/>
          <w:szCs w:val="28"/>
          <w:lang w:val="kk-KZ"/>
        </w:rPr>
        <w:t xml:space="preserve"> МЕН ӨЗ БЕТІНШЕ ҮЙРЕНУ ДАҒДЫ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 xml:space="preserve">СЫН </w:t>
      </w:r>
      <w:r w:rsidR="00904722">
        <w:rPr>
          <w:rFonts w:asciiTheme="majorBidi" w:hAnsiTheme="majorBidi" w:cstheme="majorBidi"/>
          <w:b/>
          <w:sz w:val="28"/>
          <w:szCs w:val="28"/>
          <w:lang w:val="kk-KZ"/>
        </w:rPr>
        <w:t>ДАМЫТ</w:t>
      </w:r>
      <w:r>
        <w:rPr>
          <w:rFonts w:asciiTheme="majorBidi" w:hAnsiTheme="majorBidi" w:cstheme="majorBidi"/>
          <w:b/>
          <w:sz w:val="28"/>
          <w:szCs w:val="28"/>
          <w:lang w:val="kk-KZ"/>
        </w:rPr>
        <w:t>АТЫН</w:t>
      </w:r>
    </w:p>
    <w:p w:rsidR="00904722" w:rsidRPr="00C20C45" w:rsidRDefault="00904722" w:rsidP="0090472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C20C45">
        <w:rPr>
          <w:rFonts w:asciiTheme="majorBidi" w:hAnsiTheme="majorBidi" w:cstheme="majorBidi"/>
          <w:b/>
          <w:sz w:val="28"/>
          <w:szCs w:val="28"/>
          <w:lang w:val="kk-KZ"/>
        </w:rPr>
        <w:t xml:space="preserve">СТАНДАРТ </w:t>
      </w:r>
    </w:p>
    <w:p w:rsidR="00904722" w:rsidRDefault="00904722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C91D56" w:rsidRDefault="00C91D56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50380E" w:rsidRDefault="0050380E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50380E" w:rsidRDefault="0050380E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50380E" w:rsidRPr="0050380E" w:rsidRDefault="0050380E" w:rsidP="0050380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8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ПРОЕКТ </w:t>
      </w:r>
    </w:p>
    <w:p w:rsidR="0050380E" w:rsidRDefault="0050380E" w:rsidP="00ED1148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0380E" w:rsidRDefault="0050380E" w:rsidP="00ED1148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D1148" w:rsidRPr="005364B2" w:rsidRDefault="00ED1148" w:rsidP="005364B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>СТАНДАРТ</w:t>
      </w:r>
      <w:r w:rsidR="005364B2">
        <w:rPr>
          <w:rFonts w:asciiTheme="majorBidi" w:hAnsiTheme="majorBidi" w:cstheme="majorBidi"/>
          <w:b/>
          <w:sz w:val="28"/>
          <w:szCs w:val="28"/>
          <w:lang w:val="kk-KZ"/>
        </w:rPr>
        <w:t>,</w:t>
      </w:r>
      <w:r w:rsidRPr="00C920A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5364B2">
        <w:rPr>
          <w:rFonts w:asciiTheme="majorBidi" w:hAnsiTheme="majorBidi" w:cstheme="majorBidi"/>
          <w:b/>
          <w:sz w:val="28"/>
          <w:szCs w:val="28"/>
        </w:rPr>
        <w:t>РАЗВИВАЮЩ</w:t>
      </w:r>
      <w:r w:rsidR="005364B2">
        <w:rPr>
          <w:rFonts w:asciiTheme="majorBidi" w:hAnsiTheme="majorBidi" w:cstheme="majorBidi"/>
          <w:b/>
          <w:sz w:val="28"/>
          <w:szCs w:val="28"/>
          <w:lang w:val="kk-KZ"/>
        </w:rPr>
        <w:t>ИЙ</w:t>
      </w:r>
      <w:r w:rsidR="005364B2" w:rsidRPr="00C920A9">
        <w:rPr>
          <w:rFonts w:asciiTheme="majorBidi" w:hAnsiTheme="majorBidi" w:cstheme="majorBidi"/>
          <w:b/>
          <w:sz w:val="28"/>
          <w:szCs w:val="28"/>
        </w:rPr>
        <w:t xml:space="preserve"> СОЦИАЛЬНЫЕ НАВЫКИ </w:t>
      </w:r>
      <w:bookmarkStart w:id="0" w:name="_GoBack"/>
      <w:bookmarkEnd w:id="0"/>
      <w:r w:rsidR="005364B2" w:rsidRPr="00C920A9">
        <w:rPr>
          <w:rFonts w:asciiTheme="majorBidi" w:hAnsiTheme="majorBidi" w:cstheme="majorBidi"/>
          <w:b/>
          <w:sz w:val="28"/>
          <w:szCs w:val="28"/>
        </w:rPr>
        <w:t xml:space="preserve">И </w:t>
      </w:r>
      <w:r w:rsidR="005364B2">
        <w:rPr>
          <w:rFonts w:asciiTheme="majorBidi" w:hAnsiTheme="majorBidi" w:cstheme="majorBidi"/>
          <w:b/>
          <w:sz w:val="28"/>
          <w:szCs w:val="28"/>
          <w:lang w:val="kk-KZ"/>
        </w:rPr>
        <w:t xml:space="preserve">             </w:t>
      </w:r>
      <w:r w:rsidR="005364B2" w:rsidRPr="00C920A9">
        <w:rPr>
          <w:rFonts w:asciiTheme="majorBidi" w:hAnsiTheme="majorBidi" w:cstheme="majorBidi"/>
          <w:b/>
          <w:sz w:val="28"/>
          <w:szCs w:val="28"/>
        </w:rPr>
        <w:t>НАВЫКИ САМООБУЧЕНИЯ</w:t>
      </w:r>
      <w:r w:rsidR="005364B2">
        <w:rPr>
          <w:rFonts w:asciiTheme="majorBidi" w:hAnsiTheme="majorBidi" w:cstheme="majorBidi"/>
          <w:b/>
          <w:sz w:val="28"/>
          <w:szCs w:val="28"/>
          <w:lang w:val="kk-KZ"/>
        </w:rPr>
        <w:t xml:space="preserve"> У</w:t>
      </w:r>
      <w:r w:rsidR="005364B2" w:rsidRPr="00C920A9">
        <w:rPr>
          <w:rFonts w:asciiTheme="majorBidi" w:hAnsiTheme="majorBidi" w:cstheme="majorBidi"/>
          <w:b/>
          <w:sz w:val="28"/>
          <w:szCs w:val="28"/>
        </w:rPr>
        <w:t xml:space="preserve">  ДЕТЕЙ</w:t>
      </w:r>
      <w:r w:rsidR="005364B2" w:rsidRPr="00C920A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b/>
          <w:sz w:val="28"/>
          <w:szCs w:val="28"/>
        </w:rPr>
        <w:t xml:space="preserve">РАННЕГО </w:t>
      </w:r>
      <w:r w:rsidR="005364B2">
        <w:rPr>
          <w:rFonts w:asciiTheme="majorBidi" w:hAnsiTheme="majorBidi" w:cstheme="majorBidi"/>
          <w:b/>
          <w:sz w:val="28"/>
          <w:szCs w:val="28"/>
          <w:lang w:val="kk-KZ"/>
        </w:rPr>
        <w:t>ВОЗРАСТА</w:t>
      </w:r>
    </w:p>
    <w:p w:rsidR="00ED1148" w:rsidRPr="00C920A9" w:rsidRDefault="00ED1148" w:rsidP="00ED1148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C91D56" w:rsidRDefault="00C91D56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904722">
      <w:pPr>
        <w:spacing w:after="0" w:line="240" w:lineRule="auto"/>
        <w:ind w:firstLine="567"/>
        <w:jc w:val="center"/>
        <w:rPr>
          <w:b/>
        </w:rPr>
      </w:pPr>
    </w:p>
    <w:p w:rsidR="00ED1148" w:rsidRDefault="00ED1148" w:rsidP="0050380E">
      <w:pPr>
        <w:spacing w:after="0" w:line="240" w:lineRule="auto"/>
        <w:rPr>
          <w:b/>
        </w:rPr>
      </w:pPr>
    </w:p>
    <w:p w:rsidR="00ED1148" w:rsidRDefault="00ED1148" w:rsidP="00ED1148">
      <w:pPr>
        <w:tabs>
          <w:tab w:val="left" w:pos="2133"/>
          <w:tab w:val="center" w:pos="4890"/>
          <w:tab w:val="left" w:pos="85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4517">
        <w:rPr>
          <w:rFonts w:ascii="Times New Roman" w:hAnsi="Times New Roman" w:cs="Times New Roman"/>
          <w:bCs/>
          <w:sz w:val="28"/>
          <w:szCs w:val="28"/>
        </w:rPr>
        <w:t>Астана</w:t>
      </w:r>
    </w:p>
    <w:p w:rsidR="00ED1148" w:rsidRPr="00134517" w:rsidRDefault="00ED1148" w:rsidP="00ED1148">
      <w:pPr>
        <w:tabs>
          <w:tab w:val="left" w:pos="2133"/>
          <w:tab w:val="center" w:pos="4890"/>
          <w:tab w:val="left" w:pos="85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34517">
        <w:rPr>
          <w:rFonts w:ascii="Times New Roman" w:hAnsi="Times New Roman" w:cs="Times New Roman"/>
          <w:bCs/>
          <w:sz w:val="28"/>
          <w:szCs w:val="28"/>
        </w:rPr>
        <w:t>2018 ж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ыл</w:t>
      </w:r>
    </w:p>
    <w:p w:rsidR="00ED1148" w:rsidRDefault="00ED1148" w:rsidP="00ED1148">
      <w:pPr>
        <w:tabs>
          <w:tab w:val="left" w:pos="8505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744AA9" w:rsidRDefault="00744AA9" w:rsidP="00ED1148">
      <w:pPr>
        <w:tabs>
          <w:tab w:val="left" w:pos="8505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744AA9" w:rsidRDefault="00744AA9" w:rsidP="00ED1148">
      <w:pPr>
        <w:tabs>
          <w:tab w:val="left" w:pos="8505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744AA9" w:rsidRPr="00B848A9" w:rsidRDefault="00744AA9" w:rsidP="00744AA9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Қазақстан Республикасы Білім және ғылым министрлігі</w:t>
      </w:r>
    </w:p>
    <w:p w:rsidR="00744AA9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«Мектепке дейінгі балалық шақ» республикалық орталығында әзірленген</w:t>
      </w: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744AA9" w:rsidRPr="001E3ACC" w:rsidRDefault="001E3ACC" w:rsidP="001E3AC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1E3ACC">
        <w:rPr>
          <w:rFonts w:asciiTheme="majorBidi" w:hAnsiTheme="majorBidi" w:cstheme="majorBidi"/>
          <w:sz w:val="28"/>
          <w:szCs w:val="28"/>
          <w:lang w:val="kk-KZ"/>
        </w:rPr>
        <w:t>Ерте жастағы балаларда әлеуметтік дағдылар мен өз бетінше үйрену дағдысын дамытатын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E3ACC">
        <w:rPr>
          <w:rFonts w:asciiTheme="majorBidi" w:hAnsiTheme="majorBidi" w:cstheme="majorBidi"/>
          <w:sz w:val="28"/>
          <w:szCs w:val="28"/>
          <w:lang w:val="kk-KZ"/>
        </w:rPr>
        <w:t>стандарт</w:t>
      </w:r>
      <w:r w:rsidRPr="00C20C45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="00744AA9">
        <w:rPr>
          <w:rFonts w:ascii="Times New Roman" w:hAnsi="Times New Roman" w:cs="Times New Roman"/>
          <w:sz w:val="28"/>
          <w:szCs w:val="28"/>
          <w:lang w:val="kk-KZ"/>
        </w:rPr>
        <w:t>– Астана, 2018 ж – 16  бет.</w:t>
      </w: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Pr="0018167B" w:rsidRDefault="001E3ACC" w:rsidP="00744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E3ACC">
        <w:rPr>
          <w:rFonts w:asciiTheme="majorBidi" w:hAnsiTheme="majorBidi" w:cstheme="majorBidi"/>
          <w:sz w:val="28"/>
          <w:szCs w:val="28"/>
          <w:lang w:val="kk-KZ"/>
        </w:rPr>
        <w:t>Ерте жастағы балаларда әлеуметтік дағдылар мен өз бетінше үйрену дағдысын дамытатын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1E3ACC">
        <w:rPr>
          <w:rFonts w:asciiTheme="majorBidi" w:hAnsiTheme="majorBidi" w:cstheme="majorBidi"/>
          <w:sz w:val="28"/>
          <w:szCs w:val="28"/>
          <w:lang w:val="kk-KZ"/>
        </w:rPr>
        <w:t>стандарт</w:t>
      </w:r>
      <w:r w:rsidRPr="00C20C45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="00744AA9" w:rsidRPr="0018167B">
        <w:rPr>
          <w:rFonts w:ascii="Times New Roman" w:eastAsia="Times New Roman" w:hAnsi="Times New Roman" w:cs="Times New Roman"/>
          <w:sz w:val="28"/>
          <w:szCs w:val="28"/>
          <w:lang w:val="kk-KZ"/>
        </w:rPr>
        <w:t>ҚР Білім және ғылым министрлігі «Мектепке дейінгі балалық шақ» республикалық орталығының ғылыми-әдістемелік кеңесінде қаралып,  ұсынылған</w:t>
      </w:r>
      <w:r w:rsidR="00744A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(2018 ж. 4 қыркүйектегі № 6</w:t>
      </w:r>
      <w:r w:rsidR="00744AA9" w:rsidRPr="001816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хаттама).</w:t>
      </w: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44AA9" w:rsidRPr="00744AA9" w:rsidRDefault="00744AA9" w:rsidP="00744AA9">
      <w:pPr>
        <w:tabs>
          <w:tab w:val="left" w:pos="8505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  <w:r w:rsidRPr="00744AA9">
        <w:rPr>
          <w:rFonts w:ascii="Times New Roman" w:hAnsi="Times New Roman"/>
          <w:sz w:val="24"/>
          <w:szCs w:val="24"/>
          <w:lang w:val="kk-KZ"/>
        </w:rPr>
        <w:t>«Мектепке дейінгі балалық шақ»</w:t>
      </w:r>
    </w:p>
    <w:p w:rsidR="00744AA9" w:rsidRPr="00744AA9" w:rsidRDefault="00744AA9" w:rsidP="00744AA9">
      <w:pPr>
        <w:tabs>
          <w:tab w:val="left" w:pos="8505"/>
        </w:tabs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  <w:sectPr w:rsidR="00744AA9" w:rsidRPr="00744AA9" w:rsidSect="00E40E3A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744AA9">
        <w:rPr>
          <w:rFonts w:ascii="Times New Roman" w:hAnsi="Times New Roman"/>
          <w:sz w:val="24"/>
          <w:szCs w:val="24"/>
          <w:lang w:val="kk-KZ"/>
        </w:rPr>
        <w:t xml:space="preserve"> республикалық орталығы, 2018</w:t>
      </w:r>
    </w:p>
    <w:p w:rsidR="00C91D56" w:rsidRPr="001E3ACC" w:rsidRDefault="001E3ACC" w:rsidP="00904722">
      <w:pPr>
        <w:spacing w:after="0" w:line="240" w:lineRule="auto"/>
        <w:ind w:firstLine="567"/>
        <w:jc w:val="center"/>
        <w:rPr>
          <w:b/>
          <w:lang w:val="kk-KZ"/>
        </w:rPr>
      </w:pPr>
      <w:r w:rsidRPr="001E3ACC">
        <w:rPr>
          <w:rFonts w:asciiTheme="majorBidi" w:hAnsiTheme="majorBidi" w:cstheme="majorBidi"/>
          <w:b/>
          <w:sz w:val="28"/>
          <w:szCs w:val="28"/>
          <w:lang w:val="kk-KZ"/>
        </w:rPr>
        <w:lastRenderedPageBreak/>
        <w:t>Ерте жастағы балаларда әлеуметтік дағдылар мен өз бетінше үйрену дағдысын дамытатын стандарт</w:t>
      </w:r>
    </w:p>
    <w:p w:rsidR="00C91D56" w:rsidRDefault="00C91D56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C91D56" w:rsidRPr="00C20C45" w:rsidRDefault="00C91D56" w:rsidP="00141B14">
      <w:pPr>
        <w:spacing w:after="0" w:line="240" w:lineRule="auto"/>
        <w:rPr>
          <w:b/>
          <w:lang w:val="kk-KZ"/>
        </w:rPr>
      </w:pPr>
    </w:p>
    <w:p w:rsidR="00904722" w:rsidRPr="00C20C45" w:rsidRDefault="00904722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904722" w:rsidRDefault="00904722" w:rsidP="009047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E3ACC" w:rsidRPr="001E3ACC">
        <w:rPr>
          <w:rFonts w:asciiTheme="majorBidi" w:hAnsiTheme="majorBidi" w:cstheme="majorBidi"/>
          <w:sz w:val="28"/>
          <w:szCs w:val="28"/>
          <w:lang w:val="kk-KZ"/>
        </w:rPr>
        <w:t>Ерте жастағы балаларда әлеуметтік дағдылар мен өз бетінше үйрену дағдысын дамытатын</w:t>
      </w:r>
      <w:r w:rsidR="001E3ACC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E3ACC" w:rsidRPr="001E3ACC">
        <w:rPr>
          <w:rFonts w:asciiTheme="majorBidi" w:hAnsiTheme="majorBidi" w:cstheme="majorBidi"/>
          <w:sz w:val="28"/>
          <w:szCs w:val="28"/>
          <w:lang w:val="kk-KZ"/>
        </w:rPr>
        <w:t>стандарт</w:t>
      </w:r>
      <w:r w:rsidR="001E3ACC" w:rsidRPr="00C20C45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(бұдан әрі –</w:t>
      </w:r>
      <w:r w:rsidR="001E3A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тандар</w:t>
      </w:r>
      <w:r w:rsidR="001E3ACC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="00741D71">
        <w:rPr>
          <w:rFonts w:ascii="Times New Roman" w:hAnsi="Times New Roman" w:cs="Times New Roman"/>
          <w:color w:val="000000"/>
          <w:sz w:val="28"/>
          <w:szCs w:val="28"/>
          <w:lang w:val="kk-KZ"/>
        </w:rPr>
        <w:t>) Елбасының Қазақстан халқына «</w:t>
      </w:r>
      <w:r w:rsidRPr="00F85D07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Төртінші өнеркәсіптік революция жағдайын</w:t>
      </w:r>
      <w:r w:rsidR="00741D71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дағы дамудың жаңа мүмкіндіктері»</w:t>
      </w:r>
      <w:r w:rsidRPr="00F85D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атты Жолдауы</w:t>
      </w:r>
      <w:r w:rsidR="00741D71">
        <w:rPr>
          <w:rFonts w:ascii="Times New Roman" w:hAnsi="Times New Roman" w:cs="Times New Roman"/>
          <w:color w:val="000000"/>
          <w:sz w:val="28"/>
          <w:szCs w:val="28"/>
          <w:lang w:val="kk-KZ"/>
        </w:rPr>
        <w:t>нда берген тапсырмаға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Қазақстан Республикасының 2007 жылғы 27 шілдедегі 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 туралы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Заңына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C20C45">
        <w:rPr>
          <w:lang w:val="kk-KZ"/>
        </w:rPr>
        <w:t xml:space="preserve"> </w:t>
      </w:r>
      <w:r w:rsidRPr="003771A7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 мен оқытудың мемлекеттік жалпыға міндетті с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тандарт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ына 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2012 жылғы 23 тамыздағы № 1080 ҚРҮҚ</w:t>
      </w:r>
      <w:r w:rsidRPr="00C20C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басқа да балаларды ерте жастан дамыту саласындағы нормативтік құқықтық актілеріне сәйкес әзірленді.</w:t>
      </w:r>
    </w:p>
    <w:p w:rsidR="00904722" w:rsidRPr="00650F6E" w:rsidRDefault="00904722" w:rsidP="00904722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Осы </w:t>
      </w:r>
      <w:r w:rsidR="001E3ACC"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r w:rsidRPr="00650F6E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тандарт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жалпыға міндетті стандартты әзірлеу ережесі</w:t>
      </w:r>
      <w:r w:rsidRPr="00650F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негізінде дайындалды </w:t>
      </w:r>
      <w:r w:rsidRPr="00650F6E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ҚР БҒМ 2014 жылғы 25 қарашадағы № 484 бұйрығы). </w:t>
      </w:r>
      <w:r w:rsidRPr="00650F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904722" w:rsidRPr="00650F6E" w:rsidRDefault="00904722" w:rsidP="00904722">
      <w:pPr>
        <w:spacing w:after="0" w:line="240" w:lineRule="auto"/>
        <w:ind w:firstLine="567"/>
        <w:jc w:val="center"/>
        <w:rPr>
          <w:b/>
          <w:lang w:val="kk-KZ"/>
        </w:rPr>
      </w:pPr>
    </w:p>
    <w:p w:rsidR="00904722" w:rsidRPr="006D4EA9" w:rsidRDefault="00904722" w:rsidP="00904722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sz w:val="28"/>
          <w:szCs w:val="28"/>
          <w:lang w:val="kk-KZ"/>
        </w:rPr>
        <w:t>Жалпы ережелер</w:t>
      </w:r>
    </w:p>
    <w:p w:rsidR="00904722" w:rsidRPr="00C20C45" w:rsidRDefault="00904722" w:rsidP="00904722">
      <w:pPr>
        <w:pStyle w:val="2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50F6E">
        <w:rPr>
          <w:rFonts w:asciiTheme="majorBidi" w:hAnsiTheme="majorBidi" w:cstheme="majorBidi"/>
          <w:b w:val="0"/>
          <w:sz w:val="28"/>
          <w:szCs w:val="28"/>
          <w:lang w:val="kk-KZ"/>
        </w:rPr>
        <w:t xml:space="preserve">1. </w:t>
      </w:r>
      <w:r w:rsidR="001E3ACC">
        <w:rPr>
          <w:rFonts w:asciiTheme="majorBidi" w:hAnsiTheme="majorBidi" w:cstheme="majorBidi"/>
          <w:b w:val="0"/>
          <w:sz w:val="28"/>
          <w:szCs w:val="28"/>
          <w:lang w:val="kk-KZ"/>
        </w:rPr>
        <w:t>Стандарт</w:t>
      </w:r>
      <w:r w:rsidRPr="00650F6E">
        <w:rPr>
          <w:rFonts w:asciiTheme="majorBidi" w:hAnsiTheme="majorBidi" w:cstheme="majorBidi"/>
          <w:b w:val="0"/>
          <w:sz w:val="28"/>
          <w:szCs w:val="28"/>
          <w:lang w:val="kk-KZ"/>
        </w:rPr>
        <w:t xml:space="preserve"> Елбасының Қазақстан халқына “Төртінші өнеркәсіптік революция жағдайындағы дамудың жаңа мүмкіндіктері” атты Жолдауында </w:t>
      </w:r>
      <w:r>
        <w:rPr>
          <w:rFonts w:asciiTheme="majorBidi" w:hAnsiTheme="majorBidi" w:cstheme="majorBidi"/>
          <w:b w:val="0"/>
          <w:sz w:val="28"/>
          <w:szCs w:val="28"/>
          <w:lang w:val="kk-KZ"/>
        </w:rPr>
        <w:t xml:space="preserve">берген тапсырмасына сәйкес әзірленді. </w:t>
      </w:r>
    </w:p>
    <w:p w:rsidR="00904722" w:rsidRDefault="00904722" w:rsidP="0090472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Ерте балалық шақ стандарты 0 жастан 3 жасқа дейінгі балаларды дамыту және тәрбиелеудің күтім жасау мазмұнының негізгі талаптарын бекітетін нормативтік құжат болып табылады.</w:t>
      </w:r>
    </w:p>
    <w:p w:rsidR="00904722" w:rsidRPr="00904722" w:rsidRDefault="00904722" w:rsidP="0090472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20C4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644580">
        <w:rPr>
          <w:rFonts w:asciiTheme="majorBidi" w:hAnsiTheme="majorBidi" w:cstheme="majorBidi"/>
          <w:sz w:val="28"/>
          <w:szCs w:val="28"/>
          <w:lang w:val="kk-KZ"/>
        </w:rPr>
        <w:t>2. Стандарт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та Қазақстан Республикасының </w:t>
      </w:r>
      <w:r w:rsidRPr="00644580">
        <w:rPr>
          <w:rFonts w:asciiTheme="majorBidi" w:hAnsiTheme="majorBidi" w:cstheme="majorBidi"/>
          <w:sz w:val="28"/>
          <w:szCs w:val="28"/>
          <w:lang w:val="kk-KZ"/>
        </w:rPr>
        <w:t>«</w:t>
      </w:r>
      <w:r>
        <w:rPr>
          <w:rFonts w:asciiTheme="majorBidi" w:hAnsiTheme="majorBidi" w:cstheme="majorBidi"/>
          <w:sz w:val="28"/>
          <w:szCs w:val="28"/>
          <w:lang w:val="kk-KZ"/>
        </w:rPr>
        <w:t>Білім туралы</w:t>
      </w:r>
      <w:r w:rsidRPr="00644580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>
        <w:rPr>
          <w:rFonts w:asciiTheme="majorBidi" w:hAnsiTheme="majorBidi" w:cstheme="majorBidi"/>
          <w:sz w:val="28"/>
          <w:szCs w:val="28"/>
          <w:lang w:val="kk-KZ"/>
        </w:rPr>
        <w:t>Заңына, Мектепке дейінгі тәрбие мен оқытудың жалпыға міндетті стандартына  сәйк</w:t>
      </w:r>
      <w:r w:rsidRPr="00644580">
        <w:rPr>
          <w:rFonts w:asciiTheme="majorBidi" w:hAnsiTheme="majorBidi" w:cstheme="majorBidi"/>
          <w:sz w:val="28"/>
          <w:szCs w:val="28"/>
          <w:lang w:val="kk-KZ"/>
        </w:rPr>
        <w:t>е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 терминдер қолданылды. Оған қосымша келесі терминдер мен оның анықтамалары енгізілді: </w:t>
      </w:r>
    </w:p>
    <w:p w:rsidR="0044131D" w:rsidRDefault="0044131D" w:rsidP="0044131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1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Pr="008D499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инклюзивті білім беру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барлық тәрбиеленушілердің </w:t>
      </w:r>
      <w:r w:rsidRPr="00767822"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Pr="0076782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білім бер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 </w:t>
      </w:r>
      <w:r w:rsidRPr="008D499D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қажеттіліктері мен жеке мүмкіндіктері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 w:rsidRPr="008D499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ескере отырып, тәрбие мен оқытуға тең қол жеткізуін қамтамасыз ететін 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>үдеріс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44131D" w:rsidRDefault="0044131D" w:rsidP="0044131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бетінше үйрену дағдылары – бала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дербес және ересектердің басшылығымен қоршаған ортаны тануда және мектепте оқ</w:t>
      </w:r>
      <w:r>
        <w:rPr>
          <w:rFonts w:ascii="Times New Roman" w:hAnsi="Times New Roman" w:cs="Times New Roman"/>
          <w:sz w:val="28"/>
          <w:szCs w:val="28"/>
          <w:lang w:val="kk-KZ"/>
        </w:rPr>
        <w:t>уға табысты дайындалуда жинақта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ған дағдылары;</w:t>
      </w:r>
    </w:p>
    <w:p w:rsidR="0044131D" w:rsidRDefault="0044131D" w:rsidP="0044131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оқыту нәтижесі – баланың даму деңгейінің көрсеткіші;</w:t>
      </w:r>
    </w:p>
    <w:p w:rsidR="003C16FA" w:rsidRDefault="0044131D" w:rsidP="003C16FA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ата-аналар дағдылары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баланың әлеуметтік дамуын қамтамасыз ету, баланың физикалық, эмоционалдық және зияткелік қажеттіліктері  үшін қажетті дағдылар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611293" w:rsidRPr="003C16FA" w:rsidRDefault="0044131D" w:rsidP="003C16FA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5)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ерте дамыту –</w:t>
      </w:r>
      <w:r w:rsidRPr="00910FE0"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>баланы</w:t>
      </w:r>
      <w:r w:rsidRPr="00910FE0"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 xml:space="preserve"> туғаннан бастап үш жасқа дейінгі </w:t>
      </w:r>
      <w:r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>дене</w:t>
      </w:r>
      <w:r w:rsidRPr="00910FE0"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>, зияткерлік және эмоционалдық дамуына бағытталған шаралар кешенін іске асыру;</w:t>
      </w:r>
    </w:p>
    <w:p w:rsidR="00141B14" w:rsidRPr="00141B14" w:rsidRDefault="0044131D" w:rsidP="00141B1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DFEFF"/>
          <w:lang w:val="kk-KZ"/>
        </w:rPr>
        <w:t xml:space="preserve">6)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әлеуметтік дағдылар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мектепке дейінгі жаста меңгеретін әлеуметтік өзара әрекеттің әдістері мен тәсілдері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44131D" w:rsidRDefault="0044131D" w:rsidP="0044131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7)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әлеуметтендіру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қоғамда толыққанды өмір сүру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үшін қажетті білім, білік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дағдылар, нормалар, ережелерді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меңгеру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арқылы баланың әлеуметтік ортаға ену </w:t>
      </w:r>
      <w:r>
        <w:rPr>
          <w:rFonts w:ascii="Times New Roman" w:hAnsi="Times New Roman" w:cs="Times New Roman"/>
          <w:sz w:val="28"/>
          <w:szCs w:val="28"/>
          <w:lang w:val="kk-KZ"/>
        </w:rPr>
        <w:t>үдерісі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5643" w:rsidRDefault="0044131D" w:rsidP="009D5643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8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әлеуметтік құзыреттілік</w:t>
      </w:r>
      <w:r w:rsidR="00904722" w:rsidRPr="00904722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904722">
        <w:rPr>
          <w:rFonts w:asciiTheme="majorBidi" w:hAnsiTheme="majorBidi" w:cstheme="majorBidi"/>
          <w:sz w:val="28"/>
          <w:szCs w:val="28"/>
          <w:lang w:val="kk-KZ"/>
        </w:rPr>
        <w:t>бұл қоғамда жалпыға міндетті әлеуметтік нормаға бала бейімделуінің нақты деңгейі</w:t>
      </w:r>
      <w:r w:rsidR="009D5643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D5643" w:rsidRPr="009D5643" w:rsidRDefault="009D5643" w:rsidP="009D5643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9) </w:t>
      </w:r>
      <w:r>
        <w:rPr>
          <w:rFonts w:ascii="Times New Roman" w:hAnsi="Times New Roman" w:cs="Times New Roman"/>
          <w:sz w:val="28"/>
          <w:szCs w:val="28"/>
          <w:lang w:val="kk-KZ"/>
        </w:rPr>
        <w:t>арнайы оқу іс-ә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рекеті – </w:t>
      </w:r>
      <w:r w:rsidRPr="00767822"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Pr="0076782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білім бер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у</w:t>
      </w:r>
      <w:r w:rsidRPr="0076782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қажеттіліктері бар</w:t>
      </w:r>
      <w:r w:rsidRPr="007678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тәрбиеленушілерде бар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дамыту мен түзету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 қалпына келтіруге 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бағытталған арнайы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(дефектолог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), тәрбиешілер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мен тәрбиеленушілердің бірлескен </w:t>
      </w:r>
      <w:r>
        <w:rPr>
          <w:rFonts w:ascii="Times New Roman" w:hAnsi="Times New Roman" w:cs="Times New Roman"/>
          <w:sz w:val="28"/>
          <w:szCs w:val="28"/>
          <w:lang w:val="kk-KZ"/>
        </w:rPr>
        <w:t>іс-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әрекеті;</w:t>
      </w:r>
    </w:p>
    <w:p w:rsidR="009D5643" w:rsidRDefault="009D5643" w:rsidP="009D5643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10) 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үлгілік оқу бағдарламасы – әрбір ұйымдастырылған оқу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іс-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әрекеті бойынша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меңгеруге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тиіс білім, білік, дағдылар мен құзыреттіліктердің мазмұны мен көлемін айқындайтын бағдарлама;</w:t>
      </w:r>
    </w:p>
    <w:p w:rsidR="009D5643" w:rsidRDefault="009D5643" w:rsidP="009D5643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11) 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>үлгілік оқу жоспары – жас топта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ры бойынша бір аптадағы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ұйымдастырылған оқу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іс-</w:t>
      </w:r>
      <w:r w:rsidRPr="00910FE0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әрекетінің тізімін, көл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емін, ұзақтығын реттейтін құжат;</w:t>
      </w:r>
    </w:p>
    <w:p w:rsidR="009D5643" w:rsidRPr="009D5643" w:rsidRDefault="009D5643" w:rsidP="009D5643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12) </w:t>
      </w:r>
      <w:r>
        <w:rPr>
          <w:rFonts w:ascii="Times New Roman" w:hAnsi="Times New Roman" w:cs="Times New Roman"/>
          <w:sz w:val="28"/>
          <w:szCs w:val="28"/>
          <w:lang w:val="kk-KZ"/>
        </w:rPr>
        <w:t>күту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 xml:space="preserve"> – ерте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жастағы балаларға күтім жасау</w:t>
      </w:r>
      <w:r w:rsidRPr="00910FE0">
        <w:rPr>
          <w:rFonts w:ascii="Times New Roman" w:hAnsi="Times New Roman" w:cs="Times New Roman"/>
          <w:sz w:val="28"/>
          <w:szCs w:val="28"/>
          <w:lang w:val="kk-KZ"/>
        </w:rPr>
        <w:t>, тамақтандыру, санитарлық-гигиеналық, сауықтыру шараларын ұйымдастыру;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>3. Стандарт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м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а</w:t>
      </w:r>
      <w:r>
        <w:rPr>
          <w:rFonts w:asciiTheme="majorBidi" w:hAnsiTheme="majorBidi" w:cstheme="majorBidi"/>
          <w:sz w:val="28"/>
          <w:szCs w:val="28"/>
          <w:lang w:val="kk-KZ"/>
        </w:rPr>
        <w:t>қсаты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 –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туғаннан 3 жасқа дейін балаларда әлеуметтік дағдысы мен өз бетінше үйрену дағдысының дамуын қамтамасыз ету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4. </w:t>
      </w:r>
      <w:r>
        <w:rPr>
          <w:rFonts w:asciiTheme="majorBidi" w:hAnsiTheme="majorBidi" w:cstheme="majorBidi"/>
          <w:sz w:val="28"/>
          <w:szCs w:val="28"/>
          <w:lang w:val="kk-KZ"/>
        </w:rPr>
        <w:t>Міндеттері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: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әр баланың толыққанды дамуы үшін тең мүмкіндіктерді қамтамасыз ету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өзіндік іс-әрекеттердің бастауы ретінде өзі туралы </w:t>
      </w:r>
      <w:r w:rsidR="009D5643">
        <w:rPr>
          <w:rFonts w:asciiTheme="majorBidi" w:hAnsiTheme="majorBidi" w:cstheme="majorBidi"/>
          <w:sz w:val="28"/>
          <w:szCs w:val="28"/>
          <w:lang w:val="kk-KZ"/>
        </w:rPr>
        <w:t>ұғымдарды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қалыптастыру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балалардың жас және жеке ерекшеліктеріне сәйкес әлеуметтік мәдени ортаны қалыптастыру; </w:t>
      </w:r>
    </w:p>
    <w:p w:rsid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өз-өзімен, басқа балалармен және қоршаған адамдармен қарым-қатынас субъектісі ретінде әр баланың қабілеттерін және шығармашылық әлеуетін дамыту;  </w:t>
      </w:r>
    </w:p>
    <w:p w:rsidR="00904722" w:rsidRPr="00B5365E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B5365E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әлеуметтік дағды мен өз бетінше үйрену дағдыларын қалыптастыру</w:t>
      </w:r>
      <w:r w:rsidRPr="00B5365E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04722" w:rsidRPr="00644580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44580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адамгершілік, эстетикалық, интеллектуалдық қабілеттерді қалыптастыру;</w:t>
      </w:r>
    </w:p>
    <w:p w:rsidR="00904722" w:rsidRPr="004B109D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4B109D">
        <w:rPr>
          <w:rFonts w:asciiTheme="majorBidi" w:hAnsiTheme="majorBidi" w:cstheme="majorBidi"/>
          <w:sz w:val="28"/>
          <w:szCs w:val="28"/>
          <w:lang w:val="kk-KZ"/>
        </w:rPr>
        <w:t>-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ерте жастағы балаларда әлеуметтік дағды мен өз бетінше үйре</w:t>
      </w:r>
      <w:r w:rsidR="009D5643">
        <w:rPr>
          <w:rFonts w:asciiTheme="majorBidi" w:hAnsiTheme="majorBidi" w:cstheme="majorBidi"/>
          <w:sz w:val="28"/>
          <w:szCs w:val="28"/>
          <w:lang w:val="kk-KZ"/>
        </w:rPr>
        <w:t>ну дағдыларын дамытуға отбасын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тарту</w:t>
      </w:r>
      <w:r w:rsidRPr="004B109D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>3. Стандарт: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балаларды ерте жастан дамытуда олардың толыққанды дамуын қамтамасыз етуге, әрі қарай өмір сүруге дайындауға, физикалық және психологиялық-әлеуметтік дағдыларын сақтау мен нығайтуға бағытталған әлеуметтік, денсаулық сақтау жә</w:t>
      </w:r>
      <w:r w:rsidR="00741D71">
        <w:rPr>
          <w:rFonts w:asciiTheme="majorBidi" w:hAnsiTheme="majorBidi" w:cstheme="majorBidi"/>
          <w:sz w:val="28"/>
          <w:szCs w:val="28"/>
          <w:lang w:val="kk-KZ"/>
        </w:rPr>
        <w:t>не білім беру саласының міндеттерін к</w:t>
      </w:r>
      <w:r>
        <w:rPr>
          <w:rFonts w:asciiTheme="majorBidi" w:hAnsiTheme="majorBidi" w:cstheme="majorBidi"/>
          <w:sz w:val="28"/>
          <w:szCs w:val="28"/>
          <w:lang w:val="kk-KZ"/>
        </w:rPr>
        <w:t>іріктіруді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ведомствоаралық өзараәрекетті ұйымдастыру және ерте жастағы балаларды ынталандыру, қолдау және күту үшін денсаулық сақтау, білім</w:t>
      </w:r>
      <w:r w:rsidR="00741D71">
        <w:rPr>
          <w:rFonts w:asciiTheme="majorBidi" w:hAnsiTheme="majorBidi" w:cstheme="majorBidi"/>
          <w:sz w:val="28"/>
          <w:szCs w:val="28"/>
          <w:lang w:val="kk-KZ"/>
        </w:rPr>
        <w:t xml:space="preserve"> беру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және әлеуметтік сала органдарының қызметін үйлестіруді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сөйлеуді қалыптастыру, жетістікке жетуге ынталандыру, шығармашылыққа қажеттілік, позитивті ойлау – баланың психологиялық-әлеуметтік қызметін дамытуға бағытталған бірлескен кіріктірілген дамытушылық білімділік бағдарламаларды әзірлеу және енгізу;   </w:t>
      </w:r>
    </w:p>
    <w:p w:rsidR="00904722" w:rsidRPr="00B5365E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B5365E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балалар мен олардың отбасына ерте көмек көрсету қызметін жетілдіру және үйлестіру, замануи технологиямен жабдықтау, балаларға көмекті  анықтау және көрсету; </w:t>
      </w:r>
    </w:p>
    <w:p w:rsidR="00904722" w:rsidRPr="004B109D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4B109D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тиімді са</w:t>
      </w:r>
      <w:r w:rsidR="00741D71">
        <w:rPr>
          <w:rFonts w:asciiTheme="majorBidi" w:hAnsiTheme="majorBidi" w:cstheme="majorBidi"/>
          <w:sz w:val="28"/>
          <w:szCs w:val="28"/>
          <w:lang w:val="kk-KZ"/>
        </w:rPr>
        <w:t>уықтыру технологияларын енгізу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B415C5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4B109D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әлеуметтік дағдыны дамыту бойынша әдістемені және технологияны жетілдіру бойын</w:t>
      </w:r>
      <w:r w:rsidR="00667071">
        <w:rPr>
          <w:rFonts w:asciiTheme="majorBidi" w:hAnsiTheme="majorBidi" w:cstheme="majorBidi"/>
          <w:sz w:val="28"/>
          <w:szCs w:val="28"/>
          <w:lang w:val="kk-KZ"/>
        </w:rPr>
        <w:t>ша бірлескен іс-шаралар өткізу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B415C5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B415C5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667071">
        <w:rPr>
          <w:rFonts w:asciiTheme="majorBidi" w:hAnsiTheme="majorBidi" w:cstheme="majorBidi"/>
          <w:sz w:val="28"/>
          <w:szCs w:val="28"/>
          <w:lang w:val="kk-KZ"/>
        </w:rPr>
        <w:t>ерте жастағы балалар дамуының деңгейіне мониторинг жүргізу және бірыңғай ақпараттық жүйе жасау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D36C70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B415C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D36C70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kk-KZ"/>
        </w:rPr>
        <w:t>ерте жастағы балалардың күтімі бойынша педагогикалық және медициналық қызметкерлердің біліктілігін арттыру мен оқытуды</w:t>
      </w:r>
      <w:r w:rsidRPr="00D36C70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қарастырады</w:t>
      </w:r>
      <w:r w:rsidRPr="00D36C70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644580">
        <w:rPr>
          <w:rFonts w:asciiTheme="majorBidi" w:hAnsiTheme="majorBidi" w:cstheme="majorBidi"/>
          <w:sz w:val="28"/>
          <w:szCs w:val="28"/>
          <w:lang w:val="kk-KZ"/>
        </w:rPr>
        <w:t>4.  Стандарт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талаптары:</w:t>
      </w:r>
    </w:p>
    <w:p w:rsidR="00904722" w:rsidRPr="005F7374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5F7374">
        <w:rPr>
          <w:rFonts w:asciiTheme="majorBidi" w:hAnsiTheme="majorBidi" w:cstheme="majorBidi"/>
          <w:sz w:val="28"/>
          <w:szCs w:val="28"/>
          <w:lang w:val="kk-KZ"/>
        </w:rPr>
        <w:t xml:space="preserve">1) </w:t>
      </w:r>
      <w:r w:rsidR="00B100B4">
        <w:rPr>
          <w:rFonts w:asciiTheme="majorBidi" w:hAnsiTheme="majorBidi" w:cstheme="majorBidi"/>
          <w:sz w:val="28"/>
          <w:szCs w:val="28"/>
          <w:lang w:val="kk-KZ"/>
        </w:rPr>
        <w:t xml:space="preserve">балаларға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білім </w:t>
      </w:r>
      <w:r w:rsidR="00B100B4">
        <w:rPr>
          <w:rFonts w:asciiTheme="majorBidi" w:hAnsiTheme="majorBidi" w:cstheme="majorBidi"/>
          <w:sz w:val="28"/>
          <w:szCs w:val="28"/>
          <w:lang w:val="kk-KZ"/>
        </w:rPr>
        <w:t xml:space="preserve">беру </w:t>
      </w:r>
      <w:r>
        <w:rPr>
          <w:rFonts w:asciiTheme="majorBidi" w:hAnsiTheme="majorBidi" w:cstheme="majorBidi"/>
          <w:sz w:val="28"/>
          <w:szCs w:val="28"/>
          <w:lang w:val="kk-KZ"/>
        </w:rPr>
        <w:t>мен күтім</w:t>
      </w:r>
      <w:r w:rsidR="00B100B4">
        <w:rPr>
          <w:rFonts w:asciiTheme="majorBidi" w:hAnsiTheme="majorBidi" w:cstheme="majorBidi"/>
          <w:sz w:val="28"/>
          <w:szCs w:val="28"/>
          <w:lang w:val="kk-KZ"/>
        </w:rPr>
        <w:t xml:space="preserve"> жасау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бойынша қызмет көрсететін мектепке дейінгі ұйым мен тұлғаның аттестациясын</w:t>
      </w:r>
      <w:r w:rsidRPr="005F7374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823FB1">
        <w:rPr>
          <w:rFonts w:asciiTheme="majorBidi" w:hAnsiTheme="majorBidi" w:cstheme="majorBidi"/>
          <w:sz w:val="28"/>
          <w:szCs w:val="28"/>
          <w:lang w:val="kk-KZ"/>
        </w:rPr>
        <w:t xml:space="preserve">2)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мектепке дейінгі тәрбие мен оқыту жүйесі педагогикалық кадрларының </w:t>
      </w:r>
      <w:r w:rsidRPr="00823FB1">
        <w:rPr>
          <w:rFonts w:asciiTheme="majorBidi" w:hAnsiTheme="majorBidi" w:cstheme="majorBidi"/>
          <w:sz w:val="28"/>
          <w:szCs w:val="28"/>
          <w:lang w:val="kk-KZ"/>
        </w:rPr>
        <w:t>аттестаци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ясын; </w:t>
      </w:r>
    </w:p>
    <w:p w:rsid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823FB1">
        <w:rPr>
          <w:rFonts w:asciiTheme="majorBidi" w:hAnsiTheme="majorBidi" w:cstheme="majorBidi"/>
          <w:sz w:val="28"/>
          <w:szCs w:val="28"/>
          <w:lang w:val="kk-KZ"/>
        </w:rPr>
        <w:t xml:space="preserve">3) </w:t>
      </w:r>
      <w:r w:rsidR="00B100B4">
        <w:rPr>
          <w:rFonts w:asciiTheme="majorBidi" w:hAnsiTheme="majorBidi" w:cstheme="majorBidi"/>
          <w:sz w:val="28"/>
          <w:szCs w:val="28"/>
          <w:lang w:val="kk-KZ"/>
        </w:rPr>
        <w:t xml:space="preserve">балаларға білім беру мен күтім жасау </w:t>
      </w:r>
      <w:r w:rsidRPr="00823FB1">
        <w:rPr>
          <w:rFonts w:asciiTheme="majorBidi" w:hAnsiTheme="majorBidi" w:cstheme="majorBidi"/>
          <w:sz w:val="28"/>
          <w:szCs w:val="28"/>
          <w:lang w:val="kk-KZ"/>
        </w:rPr>
        <w:t xml:space="preserve">бойынша қызмет көрсететін мектепке дейінгі ұйым мен тұлғаның </w:t>
      </w:r>
      <w:r>
        <w:rPr>
          <w:rFonts w:asciiTheme="majorBidi" w:hAnsiTheme="majorBidi" w:cstheme="majorBidi"/>
          <w:sz w:val="28"/>
          <w:szCs w:val="28"/>
          <w:lang w:val="kk-KZ"/>
        </w:rPr>
        <w:t>пе</w:t>
      </w:r>
      <w:r w:rsidR="002B10D7">
        <w:rPr>
          <w:rFonts w:asciiTheme="majorBidi" w:hAnsiTheme="majorBidi" w:cstheme="majorBidi"/>
          <w:sz w:val="28"/>
          <w:szCs w:val="28"/>
          <w:lang w:val="kk-KZ"/>
        </w:rPr>
        <w:t>дагогикалық процесін жоспарлау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380009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80009">
        <w:rPr>
          <w:rFonts w:asciiTheme="majorBidi" w:hAnsiTheme="majorBidi" w:cstheme="majorBidi"/>
          <w:sz w:val="28"/>
          <w:szCs w:val="28"/>
          <w:lang w:val="kk-KZ"/>
        </w:rPr>
        <w:t xml:space="preserve">4) </w:t>
      </w:r>
      <w:r>
        <w:rPr>
          <w:rFonts w:asciiTheme="majorBidi" w:hAnsiTheme="majorBidi" w:cstheme="majorBidi"/>
          <w:sz w:val="28"/>
          <w:szCs w:val="28"/>
          <w:lang w:val="kk-KZ"/>
        </w:rPr>
        <w:t>Ерте араласу бағдарламасын, арнайы және авторлық бағдарлама, әдістемелік ұсынымдар, оқу-әдістемелік кешендер мен құралдар, арн</w:t>
      </w:r>
      <w:r w:rsidR="00B100B4">
        <w:rPr>
          <w:rFonts w:asciiTheme="majorBidi" w:hAnsiTheme="majorBidi" w:cstheme="majorBidi"/>
          <w:sz w:val="28"/>
          <w:szCs w:val="28"/>
          <w:lang w:val="kk-KZ"/>
        </w:rPr>
        <w:t>айы курс пен тренингтер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380009" w:rsidRDefault="00904722" w:rsidP="00904722">
      <w:pPr>
        <w:pBdr>
          <w:bottom w:val="single" w:sz="4" w:space="30" w:color="FFFFFF"/>
        </w:pBd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80009">
        <w:rPr>
          <w:rFonts w:asciiTheme="majorBidi" w:hAnsiTheme="majorBidi" w:cstheme="majorBidi"/>
          <w:sz w:val="28"/>
          <w:szCs w:val="28"/>
          <w:lang w:val="kk-KZ"/>
        </w:rPr>
        <w:t xml:space="preserve"> 5)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педагогикалық кадрлар біліктілігін ар</w:t>
      </w:r>
      <w:r w:rsidR="002B10D7">
        <w:rPr>
          <w:rFonts w:asciiTheme="majorBidi" w:hAnsiTheme="majorBidi" w:cstheme="majorBidi"/>
          <w:sz w:val="28"/>
          <w:szCs w:val="28"/>
          <w:lang w:val="kk-KZ"/>
        </w:rPr>
        <w:t>ттыру курстарының бағдарламасын</w:t>
      </w:r>
      <w:r w:rsidRPr="0038000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B10D7">
        <w:rPr>
          <w:rFonts w:asciiTheme="majorBidi" w:hAnsiTheme="majorBidi" w:cstheme="majorBidi"/>
          <w:sz w:val="28"/>
          <w:szCs w:val="28"/>
          <w:lang w:val="kk-KZ"/>
        </w:rPr>
        <w:t xml:space="preserve">әзірлеуде </w:t>
      </w:r>
      <w:r>
        <w:rPr>
          <w:rFonts w:asciiTheme="majorBidi" w:hAnsiTheme="majorBidi" w:cstheme="majorBidi"/>
          <w:sz w:val="28"/>
          <w:szCs w:val="28"/>
          <w:lang w:val="kk-KZ"/>
        </w:rPr>
        <w:t>міндетті</w:t>
      </w:r>
      <w:r w:rsidRPr="00380009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5.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Осы 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Стандарт: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  1)</w:t>
      </w:r>
      <w:r w:rsidRPr="00904722">
        <w:rPr>
          <w:lang w:val="kk-KZ"/>
        </w:rPr>
        <w:t xml:space="preserve"> </w:t>
      </w:r>
      <w:r w:rsidR="00316C41">
        <w:rPr>
          <w:rFonts w:ascii="Times New Roman" w:hAnsi="Times New Roman" w:cs="Times New Roman"/>
          <w:sz w:val="28"/>
          <w:szCs w:val="28"/>
          <w:lang w:val="kk-KZ"/>
        </w:rPr>
        <w:t xml:space="preserve">балаларда </w:t>
      </w:r>
      <w:r w:rsidR="00316C41" w:rsidRPr="001A03B6">
        <w:rPr>
          <w:rFonts w:ascii="Times New Roman" w:hAnsi="Times New Roman" w:cs="Times New Roman"/>
          <w:sz w:val="28"/>
          <w:szCs w:val="28"/>
          <w:lang w:val="kk-KZ"/>
        </w:rPr>
        <w:t>ерте</w:t>
      </w:r>
      <w:r w:rsidR="00316C41">
        <w:rPr>
          <w:rFonts w:ascii="Times New Roman" w:hAnsi="Times New Roman" w:cs="Times New Roman"/>
          <w:sz w:val="28"/>
          <w:szCs w:val="28"/>
          <w:lang w:val="kk-KZ"/>
        </w:rPr>
        <w:t xml:space="preserve"> жастан әлеуметтік дағдылар мен өз бетінше үйрену дағдыларын дамыту, сапалы күтімді іске асыру</w:t>
      </w:r>
      <w:r w:rsidRPr="001A03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 мектепке дейінгі ұйым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2) </w:t>
      </w:r>
      <w:r w:rsidR="00316C41">
        <w:rPr>
          <w:rFonts w:asciiTheme="majorBidi" w:hAnsiTheme="majorBidi" w:cstheme="majorBidi"/>
          <w:sz w:val="28"/>
          <w:szCs w:val="28"/>
          <w:lang w:val="kk-KZ"/>
        </w:rPr>
        <w:t>отбасы жағдайында балаларды ерте жастан күт</w:t>
      </w:r>
      <w:r>
        <w:rPr>
          <w:rFonts w:asciiTheme="majorBidi" w:hAnsiTheme="majorBidi" w:cstheme="majorBidi"/>
          <w:sz w:val="28"/>
          <w:szCs w:val="28"/>
          <w:lang w:val="kk-KZ"/>
        </w:rPr>
        <w:t>у бойынша және ерте жастан әлеуметтендіру мен өз бетінше үйренуді жүзеге асыру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904722" w:rsidRPr="00904722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sz w:val="28"/>
          <w:szCs w:val="28"/>
          <w:lang w:val="kk-KZ"/>
        </w:rPr>
        <w:t xml:space="preserve">3)  </w:t>
      </w:r>
      <w:r w:rsidR="00316C41">
        <w:rPr>
          <w:rFonts w:asciiTheme="majorBidi" w:hAnsiTheme="majorBidi" w:cstheme="majorBidi"/>
          <w:sz w:val="28"/>
          <w:szCs w:val="28"/>
          <w:lang w:val="kk-KZ"/>
        </w:rPr>
        <w:t xml:space="preserve">балаларды ерте жастан </w:t>
      </w:r>
      <w:r>
        <w:rPr>
          <w:rFonts w:asciiTheme="majorBidi" w:hAnsiTheme="majorBidi" w:cstheme="majorBidi"/>
          <w:sz w:val="28"/>
          <w:szCs w:val="28"/>
          <w:lang w:val="kk-KZ"/>
        </w:rPr>
        <w:t>әлеуметтік дағдылар мен өз бетінше үйре</w:t>
      </w:r>
      <w:r w:rsidR="00316C41">
        <w:rPr>
          <w:rFonts w:asciiTheme="majorBidi" w:hAnsiTheme="majorBidi" w:cstheme="majorBidi"/>
          <w:sz w:val="28"/>
          <w:szCs w:val="28"/>
          <w:lang w:val="kk-KZ"/>
        </w:rPr>
        <w:t>ну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дағдыларын дамыту бойынша процесске қатысушылар</w:t>
      </w:r>
      <w:r w:rsidRPr="00BD0077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талаптарын анықтайды</w:t>
      </w:r>
      <w:r w:rsidRPr="00904722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FE03ED" w:rsidRDefault="00904722" w:rsidP="00FE03E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722">
        <w:rPr>
          <w:rFonts w:ascii="Times New Roman" w:hAnsi="Times New Roman" w:cs="Times New Roman"/>
          <w:bCs/>
          <w:sz w:val="28"/>
          <w:szCs w:val="28"/>
          <w:lang w:val="kk-KZ"/>
        </w:rPr>
        <w:t>6.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>рте жастағы балалард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сапалы күту және 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бетінше үйрену дағыдалырын дамытуды 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>жүзеге асыру бойынша мектепке дейінгі ұйым</w:t>
      </w:r>
      <w:r>
        <w:rPr>
          <w:rFonts w:ascii="Times New Roman" w:hAnsi="Times New Roman" w:cs="Times New Roman"/>
          <w:sz w:val="28"/>
          <w:szCs w:val="28"/>
          <w:lang w:val="kk-KZ"/>
        </w:rPr>
        <w:t>ға қ</w:t>
      </w:r>
      <w:r w:rsidRPr="00904722">
        <w:rPr>
          <w:rFonts w:ascii="Times New Roman" w:hAnsi="Times New Roman" w:cs="Times New Roman"/>
          <w:sz w:val="28"/>
          <w:szCs w:val="28"/>
          <w:lang w:val="kk-KZ"/>
        </w:rPr>
        <w:t>ойылатын талаптар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737C6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бөлімінде бағдарлама мазмұнына, оқу-әдістемелік кешен әзірлеуге, оқу жүктемесінің ең жоғары көлеміне, топтардың жабдықталуына, заттық-кеңістікті дамыту</w:t>
      </w:r>
      <w:r w:rsidR="007737C6">
        <w:rPr>
          <w:rFonts w:ascii="Times New Roman" w:hAnsi="Times New Roman" w:cs="Times New Roman"/>
          <w:sz w:val="28"/>
          <w:szCs w:val="28"/>
          <w:lang w:val="kk-KZ"/>
        </w:rPr>
        <w:t>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</w:t>
      </w:r>
      <w:r w:rsidR="007737C6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мазмұнына талаптар анықталады. </w:t>
      </w:r>
    </w:p>
    <w:p w:rsidR="00904722" w:rsidRPr="00FE03ED" w:rsidRDefault="00904722" w:rsidP="00FE03ED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90472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FE03ED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7737C6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="00AC4EB5">
        <w:rPr>
          <w:rFonts w:asciiTheme="majorBidi" w:hAnsiTheme="majorBidi" w:cstheme="majorBidi"/>
          <w:sz w:val="28"/>
          <w:szCs w:val="28"/>
          <w:lang w:val="kk-KZ"/>
        </w:rPr>
        <w:t xml:space="preserve">рте жастағы балаларға </w:t>
      </w:r>
      <w:r w:rsidRPr="00FE03ED">
        <w:rPr>
          <w:rFonts w:asciiTheme="majorBidi" w:hAnsiTheme="majorBidi" w:cstheme="majorBidi"/>
          <w:sz w:val="28"/>
          <w:szCs w:val="28"/>
          <w:lang w:val="kk-KZ"/>
        </w:rPr>
        <w:t>күт</w:t>
      </w:r>
      <w:r w:rsidR="00AC4EB5">
        <w:rPr>
          <w:rFonts w:asciiTheme="majorBidi" w:hAnsiTheme="majorBidi" w:cstheme="majorBidi"/>
          <w:sz w:val="28"/>
          <w:szCs w:val="28"/>
          <w:lang w:val="kk-KZ"/>
        </w:rPr>
        <w:t>ім жасау және</w:t>
      </w:r>
      <w:r w:rsidRPr="00FE03ED">
        <w:rPr>
          <w:rFonts w:asciiTheme="majorBidi" w:hAnsiTheme="majorBidi" w:cstheme="majorBidi"/>
          <w:sz w:val="28"/>
          <w:szCs w:val="28"/>
          <w:lang w:val="kk-KZ"/>
        </w:rPr>
        <w:t xml:space="preserve"> әлеумет</w:t>
      </w:r>
      <w:r w:rsidR="00AC4EB5">
        <w:rPr>
          <w:rFonts w:asciiTheme="majorBidi" w:hAnsiTheme="majorBidi" w:cstheme="majorBidi"/>
          <w:sz w:val="28"/>
          <w:szCs w:val="28"/>
          <w:lang w:val="kk-KZ"/>
        </w:rPr>
        <w:t>тендіру</w:t>
      </w:r>
      <w:r w:rsidR="007737C6">
        <w:rPr>
          <w:rFonts w:asciiTheme="majorBidi" w:hAnsiTheme="majorBidi" w:cstheme="majorBidi"/>
          <w:sz w:val="28"/>
          <w:szCs w:val="28"/>
          <w:lang w:val="kk-KZ"/>
        </w:rPr>
        <w:t xml:space="preserve"> мен</w:t>
      </w:r>
      <w:r w:rsidRPr="00FE03ED">
        <w:rPr>
          <w:rFonts w:asciiTheme="majorBidi" w:hAnsiTheme="majorBidi" w:cstheme="majorBidi"/>
          <w:sz w:val="28"/>
          <w:szCs w:val="28"/>
          <w:lang w:val="kk-KZ"/>
        </w:rPr>
        <w:t xml:space="preserve"> өзбетінше үйрену дағдыларын  іске асыру бойынша </w:t>
      </w:r>
      <w:r w:rsidR="007737C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отбасы жағдайына </w:t>
      </w:r>
      <w:r w:rsidRPr="00FE03ED">
        <w:rPr>
          <w:rFonts w:asciiTheme="majorBidi" w:hAnsiTheme="majorBidi" w:cstheme="majorBidi"/>
          <w:sz w:val="28"/>
          <w:szCs w:val="28"/>
          <w:lang w:val="kk-KZ"/>
        </w:rPr>
        <w:t>қойы</w:t>
      </w:r>
      <w:r w:rsidR="00FE03ED" w:rsidRPr="00FE03ED">
        <w:rPr>
          <w:rFonts w:asciiTheme="majorBidi" w:hAnsiTheme="majorBidi" w:cstheme="majorBidi"/>
          <w:sz w:val="28"/>
          <w:szCs w:val="28"/>
          <w:lang w:val="kk-KZ"/>
        </w:rPr>
        <w:t>латын талаптар</w:t>
      </w:r>
      <w:r w:rsidRPr="00FE03ED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047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 бөлім</w:t>
      </w:r>
      <w:r w:rsidR="007737C6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де  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ата-анал</w:t>
      </w:r>
      <w:r w:rsidR="007737C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дағдылар</w:t>
      </w:r>
      <w:r w:rsidR="007737C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ын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7737C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меңгеру</w:t>
      </w:r>
      <w:r w:rsidR="007737C6"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мен</w:t>
      </w:r>
      <w:r w:rsidRPr="00606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балалар тәрбиесіне 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жауапкершілік</w:t>
      </w:r>
      <w:r w:rsidR="007737C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</w:t>
      </w:r>
      <w:r w:rsidRPr="009047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талаптар</w:t>
      </w:r>
      <w:r w:rsidRPr="0060682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белгіленген.</w:t>
      </w:r>
      <w:r w:rsidRPr="00606824">
        <w:rPr>
          <w:rFonts w:ascii="Arial" w:hAnsi="Arial" w:cs="Arial"/>
          <w:shd w:val="clear" w:color="auto" w:fill="FFFFFF"/>
          <w:lang w:val="kk-KZ"/>
        </w:rPr>
        <w:t xml:space="preserve"> </w:t>
      </w:r>
    </w:p>
    <w:p w:rsidR="00904722" w:rsidRPr="00606824" w:rsidRDefault="00904722" w:rsidP="00904722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824">
        <w:rPr>
          <w:rFonts w:ascii="Times New Roman" w:hAnsi="Times New Roman" w:cs="Times New Roman"/>
          <w:bCs/>
          <w:sz w:val="28"/>
          <w:szCs w:val="28"/>
          <w:lang w:val="kk-KZ"/>
        </w:rPr>
        <w:t>8. 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Ерте жастағы балаларды әлеуметтендіру үшін мектепке дейінгі ұйым жағдайына </w:t>
      </w:r>
      <w:r w:rsidR="00AC4EB5" w:rsidRPr="00FE03ED">
        <w:rPr>
          <w:rFonts w:asciiTheme="majorBidi" w:hAnsiTheme="majorBidi" w:cstheme="majorBidi"/>
          <w:sz w:val="28"/>
          <w:szCs w:val="28"/>
          <w:lang w:val="kk-KZ"/>
        </w:rPr>
        <w:t xml:space="preserve">қойылатын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талаптар</w:t>
      </w:r>
      <w:r w:rsidRPr="006068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бөлімінде психологиялық-педагогикалық,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материалдық-техникалық және заттық-кеңістікті дамыту</w:t>
      </w:r>
      <w:r w:rsidR="000A7199">
        <w:rPr>
          <w:rFonts w:ascii="Times New Roman" w:hAnsi="Times New Roman" w:cs="Times New Roman"/>
          <w:bCs/>
          <w:sz w:val="28"/>
          <w:szCs w:val="28"/>
          <w:lang w:val="kk-KZ"/>
        </w:rPr>
        <w:t>шы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ортасына талаптар анықталған. </w:t>
      </w:r>
    </w:p>
    <w:p w:rsidR="00F1228E" w:rsidRDefault="00904722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44580">
        <w:rPr>
          <w:rFonts w:ascii="Times New Roman" w:hAnsi="Times New Roman" w:cs="Times New Roman"/>
          <w:color w:val="000000"/>
          <w:sz w:val="28"/>
          <w:szCs w:val="28"/>
          <w:lang w:val="kk-KZ"/>
        </w:rPr>
        <w:t>9. 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жүктемесінің ең жоғары көлеміне </w:t>
      </w:r>
      <w:r w:rsidR="00AC4EB5" w:rsidRPr="00FE03ED">
        <w:rPr>
          <w:rFonts w:asciiTheme="majorBidi" w:hAnsiTheme="majorBidi" w:cstheme="majorBidi"/>
          <w:sz w:val="28"/>
          <w:szCs w:val="28"/>
          <w:lang w:val="kk-KZ"/>
        </w:rPr>
        <w:t xml:space="preserve">қойылатын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талаптар</w:t>
      </w:r>
      <w:r w:rsidRPr="006445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бөлімінде ерте жастағы балалардың апталық оқу жүктемесінің рұқсат етілетін ең жоғары көлемі, жас мөлшеріне сәйкес ұйымдастырылған оқу қызметінің ұзақтығы көрстелген</w:t>
      </w:r>
      <w:r w:rsidRPr="0064458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228E" w:rsidRDefault="0050792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4722">
        <w:rPr>
          <w:rFonts w:asciiTheme="majorBidi" w:hAnsiTheme="majorBidi" w:cstheme="majorBidi"/>
          <w:b/>
          <w:sz w:val="28"/>
          <w:szCs w:val="28"/>
          <w:lang w:val="kk-KZ"/>
        </w:rPr>
        <w:t>2.</w:t>
      </w:r>
      <w:r w:rsidR="000A2E07" w:rsidRPr="00904722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="007D1E0E">
        <w:rPr>
          <w:rFonts w:asciiTheme="majorBidi" w:hAnsiTheme="majorBidi" w:cstheme="majorBidi"/>
          <w:b/>
          <w:sz w:val="28"/>
          <w:szCs w:val="28"/>
          <w:lang w:val="kk-KZ"/>
        </w:rPr>
        <w:t>Ерте жастағы балаларда сапалы күтімді, әлеуметтік дағдыларды және өзбетінше үйрену дағдыларын  дамытуды іске асыру бойынша мектепке дейінгі ұйымға қой</w:t>
      </w:r>
      <w:r w:rsidR="00904722">
        <w:rPr>
          <w:rFonts w:asciiTheme="majorBidi" w:hAnsiTheme="majorBidi" w:cstheme="majorBidi"/>
          <w:b/>
          <w:sz w:val="28"/>
          <w:szCs w:val="28"/>
          <w:lang w:val="kk-KZ"/>
        </w:rPr>
        <w:t>ы</w:t>
      </w:r>
      <w:r w:rsidR="007D1E0E">
        <w:rPr>
          <w:rFonts w:asciiTheme="majorBidi" w:hAnsiTheme="majorBidi" w:cstheme="majorBidi"/>
          <w:b/>
          <w:sz w:val="28"/>
          <w:szCs w:val="28"/>
          <w:lang w:val="kk-KZ"/>
        </w:rPr>
        <w:t xml:space="preserve">латын талаптар </w:t>
      </w:r>
    </w:p>
    <w:p w:rsidR="00F1228E" w:rsidRDefault="0050792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>10</w:t>
      </w:r>
      <w:r w:rsidR="000A2E07" w:rsidRPr="004413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0A2E07" w:rsidRPr="004413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1E0E">
        <w:rPr>
          <w:rFonts w:ascii="Times New Roman" w:hAnsi="Times New Roman" w:cs="Times New Roman"/>
          <w:sz w:val="28"/>
          <w:szCs w:val="28"/>
          <w:lang w:val="kk-KZ"/>
        </w:rPr>
        <w:t>Ерте жастағы балаларда әлеуметтік дағдылар мен өзбетінше үйрену дағдыларын дамытушы бағдарлама мазмұны</w:t>
      </w:r>
      <w:r w:rsidR="000A2E07" w:rsidRPr="0044131D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D7419">
        <w:rPr>
          <w:rFonts w:asciiTheme="majorBidi" w:hAnsiTheme="majorBidi" w:cstheme="majorBidi"/>
          <w:sz w:val="28"/>
          <w:szCs w:val="28"/>
          <w:lang w:val="kk-KZ"/>
        </w:rPr>
        <w:t xml:space="preserve">туғаннан бастап 3 жасқа дейін толыққанды дамытуды қамтамасыз ету және оларға күтім жасау,  </w:t>
      </w:r>
      <w:r w:rsidR="00CD7419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дағдылар мен өзбетінше үйрену дағдыларын  дамыту бойынша </w:t>
      </w:r>
      <w:r w:rsidR="00920FEA">
        <w:rPr>
          <w:rFonts w:ascii="Times New Roman" w:hAnsi="Times New Roman" w:cs="Times New Roman"/>
          <w:sz w:val="28"/>
          <w:szCs w:val="28"/>
          <w:lang w:val="kk-KZ"/>
        </w:rPr>
        <w:t>дағдыларды иеленуде ата-аналарға жәрдемдесу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6A3582">
        <w:rPr>
          <w:rFonts w:asciiTheme="majorBidi" w:hAnsiTheme="majorBidi" w:cstheme="majorBidi"/>
          <w:sz w:val="28"/>
          <w:szCs w:val="28"/>
          <w:lang w:val="kk-KZ"/>
        </w:rPr>
        <w:t>әрбір баланың толыққанды дамуы үшін тең мүмкіндіктерді қамтамасыз ету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6A3582">
        <w:rPr>
          <w:rFonts w:asciiTheme="majorBidi" w:hAnsiTheme="majorBidi" w:cstheme="majorBidi"/>
          <w:sz w:val="28"/>
          <w:szCs w:val="28"/>
          <w:lang w:val="kk-KZ"/>
        </w:rPr>
        <w:t>өзі туралы өз әрекеттерінің қайнар көзі ретінде ұғымдар қалыптастыру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6A3582">
        <w:rPr>
          <w:rFonts w:asciiTheme="majorBidi" w:hAnsiTheme="majorBidi" w:cstheme="majorBidi"/>
          <w:sz w:val="28"/>
          <w:szCs w:val="28"/>
          <w:lang w:val="kk-KZ"/>
        </w:rPr>
        <w:t>балалардың жас және жеке ерекшеліктеріне сәйкес келетін мәдени-әдеуметтік ортаны қалыптастыру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6A3582">
        <w:rPr>
          <w:rFonts w:asciiTheme="majorBidi" w:hAnsiTheme="majorBidi" w:cstheme="majorBidi"/>
          <w:sz w:val="28"/>
          <w:szCs w:val="28"/>
          <w:lang w:val="kk-KZ"/>
        </w:rPr>
        <w:t>өз-өзімен, басқа балалармен және қоршаған адамдармен қарым-қатынас жасау субьектісі ретінде әрбір баланың коммуни</w:t>
      </w:r>
      <w:r w:rsidR="00F1228E">
        <w:rPr>
          <w:rFonts w:asciiTheme="majorBidi" w:hAnsiTheme="majorBidi" w:cstheme="majorBidi"/>
          <w:sz w:val="28"/>
          <w:szCs w:val="28"/>
          <w:lang w:val="kk-KZ"/>
        </w:rPr>
        <w:t>кативтік кабілеттері мен шығар</w:t>
      </w:r>
      <w:r w:rsidR="006A3582">
        <w:rPr>
          <w:rFonts w:asciiTheme="majorBidi" w:hAnsiTheme="majorBidi" w:cstheme="majorBidi"/>
          <w:sz w:val="28"/>
          <w:szCs w:val="28"/>
          <w:lang w:val="kk-KZ"/>
        </w:rPr>
        <w:t>машылық әлеуетін дамыту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F1228E" w:rsidRDefault="007951A5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A2E07" w:rsidRPr="00741D71">
        <w:rPr>
          <w:rFonts w:asciiTheme="majorBidi" w:hAnsiTheme="majorBidi" w:cstheme="majorBidi"/>
          <w:sz w:val="28"/>
          <w:szCs w:val="28"/>
          <w:lang w:val="kk-KZ"/>
        </w:rPr>
        <w:t xml:space="preserve">-  </w:t>
      </w:r>
      <w:r w:rsidR="004E71FC">
        <w:rPr>
          <w:rFonts w:asciiTheme="majorBidi" w:hAnsiTheme="majorBidi" w:cstheme="majorBidi"/>
          <w:sz w:val="28"/>
          <w:szCs w:val="28"/>
          <w:lang w:val="kk-KZ"/>
        </w:rPr>
        <w:t xml:space="preserve">балаларды тәрбиелеуге отбасын тарту </w:t>
      </w:r>
      <w:r w:rsidR="00F1228E">
        <w:rPr>
          <w:rFonts w:asciiTheme="majorBidi" w:hAnsiTheme="majorBidi" w:cstheme="majorBidi"/>
          <w:sz w:val="28"/>
          <w:szCs w:val="28"/>
          <w:lang w:val="kk-KZ"/>
        </w:rPr>
        <w:t xml:space="preserve">және оларды әлеуметтендіру мен </w:t>
      </w:r>
      <w:r w:rsidR="004E71FC">
        <w:rPr>
          <w:rFonts w:asciiTheme="majorBidi" w:hAnsiTheme="majorBidi" w:cstheme="majorBidi"/>
          <w:sz w:val="28"/>
          <w:szCs w:val="28"/>
          <w:lang w:val="kk-KZ"/>
        </w:rPr>
        <w:t>өзбетінше оқыту процесіне баулу</w:t>
      </w:r>
      <w:r w:rsidR="00982972">
        <w:rPr>
          <w:rFonts w:asciiTheme="majorBidi" w:hAnsiTheme="majorBidi" w:cstheme="majorBidi"/>
          <w:sz w:val="28"/>
          <w:szCs w:val="28"/>
          <w:lang w:val="kk-KZ"/>
        </w:rPr>
        <w:t>ға бағытталған</w:t>
      </w:r>
      <w:r w:rsidR="000A2E07" w:rsidRPr="00741D71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F1228E" w:rsidRDefault="0050792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>11</w:t>
      </w:r>
      <w:r w:rsidR="000A2E07" w:rsidRPr="00741D71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5B56A4">
        <w:rPr>
          <w:rFonts w:ascii="Times New Roman" w:hAnsi="Times New Roman" w:cs="Times New Roman"/>
          <w:sz w:val="28"/>
          <w:szCs w:val="28"/>
          <w:lang w:val="kk-KZ"/>
        </w:rPr>
        <w:t xml:space="preserve">Ерте жастағы балаларда әлеуметтік дағдылар мен өзбетінше үйрену дағдыларын </w:t>
      </w:r>
      <w:r w:rsidR="00982972">
        <w:rPr>
          <w:rFonts w:ascii="Times New Roman" w:hAnsi="Times New Roman" w:cs="Times New Roman"/>
          <w:sz w:val="28"/>
          <w:szCs w:val="28"/>
          <w:lang w:val="kk-KZ"/>
        </w:rPr>
        <w:t xml:space="preserve">меңгеру дейгейлерін қадағалау баланың жасына сәйкес жетістіктерінің мониторингі негізінде іске асырылады.  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>Индикатор</w:t>
      </w:r>
      <w:r w:rsidR="00982972">
        <w:rPr>
          <w:rFonts w:asciiTheme="majorBidi" w:hAnsiTheme="majorBidi" w:cstheme="majorBidi"/>
          <w:sz w:val="28"/>
          <w:szCs w:val="28"/>
          <w:lang w:val="kk-KZ"/>
        </w:rPr>
        <w:t xml:space="preserve">лар </w:t>
      </w:r>
      <w:r w:rsidR="00982972">
        <w:rPr>
          <w:rFonts w:ascii="Times New Roman" w:hAnsi="Times New Roman" w:cs="Times New Roman"/>
          <w:sz w:val="28"/>
          <w:szCs w:val="28"/>
          <w:lang w:val="kk-KZ"/>
        </w:rPr>
        <w:t>әлеуметтік дағдылар мен өзбетінше үйрену дағдыларының даму</w:t>
      </w:r>
      <w:r w:rsidR="00982972">
        <w:rPr>
          <w:rFonts w:asciiTheme="majorBidi" w:hAnsiTheme="majorBidi" w:cstheme="majorBidi"/>
          <w:sz w:val="28"/>
          <w:szCs w:val="28"/>
          <w:lang w:val="kk-KZ"/>
        </w:rPr>
        <w:t xml:space="preserve"> көрсеткіштері ретінде диагностика жүргізуді (бастапқы, аралық және қорытынды) қамтамасыз ете</w:t>
      </w:r>
      <w:r w:rsidR="00A131D9">
        <w:rPr>
          <w:rFonts w:asciiTheme="majorBidi" w:hAnsiTheme="majorBidi" w:cstheme="majorBidi"/>
          <w:sz w:val="28"/>
          <w:szCs w:val="28"/>
          <w:lang w:val="kk-KZ"/>
        </w:rPr>
        <w:t xml:space="preserve">ді және </w:t>
      </w:r>
      <w:r w:rsidR="00982972">
        <w:rPr>
          <w:rFonts w:asciiTheme="majorBidi" w:hAnsiTheme="majorBidi" w:cstheme="majorBidi"/>
          <w:sz w:val="28"/>
          <w:szCs w:val="28"/>
          <w:lang w:val="kk-KZ"/>
        </w:rPr>
        <w:t>олардың негізінде мониторинг ұйымдастырыл</w:t>
      </w:r>
      <w:r w:rsidR="00A131D9">
        <w:rPr>
          <w:rFonts w:asciiTheme="majorBidi" w:hAnsiTheme="majorBidi" w:cstheme="majorBidi"/>
          <w:sz w:val="28"/>
          <w:szCs w:val="28"/>
          <w:lang w:val="kk-KZ"/>
        </w:rPr>
        <w:t>ады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F1228E" w:rsidRDefault="00564C82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E6646" w:rsidRPr="00741D71">
        <w:rPr>
          <w:rFonts w:ascii="Times New Roman" w:eastAsia="Times New Roman" w:hAnsi="Times New Roman" w:cs="Times New Roman"/>
          <w:sz w:val="28"/>
          <w:szCs w:val="28"/>
          <w:lang w:val="kk-KZ"/>
        </w:rPr>
        <w:t>12</w:t>
      </w:r>
      <w:r w:rsidR="00EE6646" w:rsidRPr="00741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131D9">
        <w:rPr>
          <w:rFonts w:ascii="Times New Roman" w:hAnsi="Times New Roman" w:cs="Times New Roman"/>
          <w:sz w:val="28"/>
          <w:szCs w:val="28"/>
          <w:lang w:val="kk-KZ"/>
        </w:rPr>
        <w:t xml:space="preserve"> Ерте балалық шақтағы балалардың жас кезеңдері келесідей</w:t>
      </w:r>
      <w:r w:rsidR="00EE6646" w:rsidRPr="00741D7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F1228E" w:rsidRDefault="00EE664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нәрестелік жас 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туғаннан 1 жасқа дейін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F1228E" w:rsidRDefault="00EE664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ерте жас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1 жастан 3 жасқа дейін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).         </w:t>
      </w:r>
    </w:p>
    <w:p w:rsidR="00F1228E" w:rsidRDefault="00A131D9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Нәрестелік жас 3 кезеңге бөлінеді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F1228E" w:rsidRDefault="00EE664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- 0-1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айлық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жаңа туған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), </w:t>
      </w:r>
      <w:r w:rsidR="00A131D9">
        <w:rPr>
          <w:rFonts w:ascii="Times New Roman" w:eastAsia="Times New Roman" w:hAnsi="Times New Roman" w:cs="Times New Roman"/>
          <w:sz w:val="28"/>
          <w:szCs w:val="28"/>
          <w:lang w:val="kk-KZ"/>
        </w:rPr>
        <w:t>бала ересекпен эмоционалды қарым-қатынасқа әзірленеді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1228E" w:rsidRDefault="00A131D9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айлық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, (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өмірінің 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>жартыжылдығы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), 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>ересектермен жағдаятты- жеке қарым-қатынас жетекші әрекет болады</w:t>
      </w:r>
      <w:r w:rsidR="00EE6646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1228E" w:rsidRDefault="00EE664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- 6 - 12 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>айлық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, (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өмірінің </w:t>
      </w:r>
      <w:r w:rsidR="0082573F"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II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жартыжылдығы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 w:rsidR="0082573F">
        <w:rPr>
          <w:rFonts w:ascii="Times New Roman" w:eastAsia="Times New Roman" w:hAnsi="Times New Roman" w:cs="Times New Roman"/>
          <w:sz w:val="28"/>
          <w:szCs w:val="28"/>
          <w:lang w:val="kk-KZ"/>
        </w:rPr>
        <w:t>заттық-монипулятивті әрекет жетекші әрекет болады</w:t>
      </w:r>
      <w:r w:rsidRPr="00F1228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1228E" w:rsidRDefault="0082573F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Ерте жас</w:t>
      </w:r>
      <w:r w:rsidR="002621A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228E" w:rsidRDefault="002621A3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573F">
        <w:rPr>
          <w:rFonts w:ascii="Times New Roman" w:hAnsi="Times New Roman" w:cs="Times New Roman"/>
          <w:sz w:val="28"/>
          <w:szCs w:val="28"/>
          <w:lang w:val="kk-KZ"/>
        </w:rPr>
        <w:t>ерте жастағы топ</w:t>
      </w:r>
      <w:r w:rsidRPr="002621A3">
        <w:rPr>
          <w:rFonts w:ascii="Times New Roman" w:hAnsi="Times New Roman" w:cs="Times New Roman"/>
          <w:sz w:val="28"/>
          <w:szCs w:val="28"/>
        </w:rPr>
        <w:t xml:space="preserve">: </w:t>
      </w:r>
      <w:r w:rsidR="0082573F">
        <w:rPr>
          <w:rFonts w:ascii="Times New Roman" w:hAnsi="Times New Roman" w:cs="Times New Roman"/>
          <w:sz w:val="28"/>
          <w:szCs w:val="28"/>
          <w:lang w:val="kk-KZ"/>
        </w:rPr>
        <w:t>2 жастан 2,5 жасқа дейін</w:t>
      </w:r>
      <w:r w:rsidR="00F1228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1228E" w:rsidRDefault="002621A3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hAnsi="Times New Roman" w:cs="Times New Roman"/>
          <w:sz w:val="28"/>
          <w:szCs w:val="28"/>
          <w:lang w:val="kk-KZ"/>
        </w:rPr>
        <w:t xml:space="preserve">- I </w:t>
      </w:r>
      <w:r w:rsidR="0082573F">
        <w:rPr>
          <w:rFonts w:ascii="Times New Roman" w:hAnsi="Times New Roman" w:cs="Times New Roman"/>
          <w:sz w:val="28"/>
          <w:szCs w:val="28"/>
          <w:lang w:val="kk-KZ"/>
        </w:rPr>
        <w:t xml:space="preserve">кіші топ </w:t>
      </w:r>
      <w:r w:rsidRPr="00F1228E">
        <w:rPr>
          <w:rFonts w:ascii="Times New Roman" w:hAnsi="Times New Roman" w:cs="Times New Roman"/>
          <w:sz w:val="28"/>
          <w:szCs w:val="28"/>
          <w:lang w:val="kk-KZ"/>
        </w:rPr>
        <w:t xml:space="preserve"> 2,5 </w:t>
      </w:r>
      <w:r w:rsidR="0082573F">
        <w:rPr>
          <w:rFonts w:ascii="Times New Roman" w:hAnsi="Times New Roman" w:cs="Times New Roman"/>
          <w:sz w:val="28"/>
          <w:szCs w:val="28"/>
          <w:lang w:val="kk-KZ"/>
        </w:rPr>
        <w:t>жастан</w:t>
      </w:r>
      <w:r w:rsidRPr="00F1228E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82573F">
        <w:rPr>
          <w:rFonts w:ascii="Times New Roman" w:hAnsi="Times New Roman" w:cs="Times New Roman"/>
          <w:sz w:val="28"/>
          <w:szCs w:val="28"/>
          <w:lang w:val="kk-KZ"/>
        </w:rPr>
        <w:t xml:space="preserve"> жасқа дейін.</w:t>
      </w:r>
      <w:r w:rsidRPr="00F1228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1228E" w:rsidRDefault="0050792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EE6646" w:rsidRPr="00F1228E">
        <w:rPr>
          <w:rFonts w:asciiTheme="majorBidi" w:hAnsiTheme="majorBidi" w:cstheme="majorBidi"/>
          <w:sz w:val="28"/>
          <w:szCs w:val="28"/>
          <w:lang w:val="kk-KZ"/>
        </w:rPr>
        <w:t>3</w:t>
      </w:r>
      <w:r w:rsidR="000A2E07" w:rsidRPr="00F1228E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4E6F5B">
        <w:rPr>
          <w:rFonts w:asciiTheme="majorBidi" w:hAnsiTheme="majorBidi" w:cstheme="majorBidi"/>
          <w:sz w:val="28"/>
          <w:szCs w:val="28"/>
          <w:lang w:val="kk-KZ"/>
        </w:rPr>
        <w:t xml:space="preserve">Ерте дамыту мен балаларға күтім жасау саласы мазмұны </w:t>
      </w:r>
      <w:r w:rsidR="005240A3">
        <w:rPr>
          <w:rFonts w:asciiTheme="majorBidi" w:hAnsiTheme="majorBidi" w:cstheme="majorBidi"/>
          <w:sz w:val="28"/>
          <w:szCs w:val="28"/>
          <w:lang w:val="kk-KZ"/>
        </w:rPr>
        <w:t xml:space="preserve">балалар әрекеті түрлерін ұйымдастырып кіріктіру арқылы іске асырылатын </w:t>
      </w:r>
      <w:r w:rsidR="004E6F5B">
        <w:rPr>
          <w:rFonts w:asciiTheme="majorBidi" w:hAnsiTheme="majorBidi" w:cstheme="majorBidi"/>
          <w:sz w:val="28"/>
          <w:szCs w:val="28"/>
          <w:lang w:val="kk-KZ"/>
        </w:rPr>
        <w:t xml:space="preserve">бес білім беру саласына «Денсаулық, «Коммуникация», «Таным», «Шығармашылық», «Әлеумет» негізделген.  </w:t>
      </w:r>
    </w:p>
    <w:p w:rsidR="00F1228E" w:rsidRDefault="00507926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EE6646" w:rsidRPr="00F1228E">
        <w:rPr>
          <w:rFonts w:asciiTheme="majorBidi" w:hAnsiTheme="majorBidi" w:cstheme="majorBidi"/>
          <w:sz w:val="28"/>
          <w:szCs w:val="28"/>
          <w:lang w:val="kk-KZ"/>
        </w:rPr>
        <w:t>4</w:t>
      </w:r>
      <w:r w:rsidR="000A2E07" w:rsidRPr="00F1228E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5240A3">
        <w:rPr>
          <w:rFonts w:asciiTheme="majorBidi" w:hAnsiTheme="majorBidi" w:cstheme="majorBidi"/>
          <w:sz w:val="28"/>
          <w:szCs w:val="28"/>
          <w:lang w:val="kk-KZ"/>
        </w:rPr>
        <w:t>«Денсаулық» білім беру саласы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40A3" w:rsidRPr="005240A3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5240A3">
        <w:rPr>
          <w:rFonts w:ascii="Times New Roman" w:hAnsi="Times New Roman" w:cs="Times New Roman"/>
          <w:sz w:val="28"/>
          <w:szCs w:val="28"/>
          <w:lang w:val="kk-KZ"/>
        </w:rPr>
        <w:t xml:space="preserve"> Балалар денсаулығының жоғары деңгейін, салауатты өмір салты дағдыларын дамыту</w:t>
      </w:r>
      <w:r w:rsidR="00F1228E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5240A3">
        <w:rPr>
          <w:rFonts w:ascii="Times New Roman" w:hAnsi="Times New Roman" w:cs="Times New Roman"/>
          <w:sz w:val="28"/>
          <w:szCs w:val="28"/>
          <w:lang w:val="kk-KZ"/>
        </w:rPr>
        <w:t>, тұлғаның дене мәдениетін тәрбиелеу, оның әлеуметтенуі мен өзбетінше үйренуі</w:t>
      </w:r>
      <w:r w:rsidR="00F1228E">
        <w:rPr>
          <w:rFonts w:ascii="Times New Roman" w:hAnsi="Times New Roman" w:cs="Times New Roman"/>
          <w:sz w:val="28"/>
          <w:szCs w:val="28"/>
          <w:lang w:val="kk-KZ"/>
        </w:rPr>
        <w:t>н қамтамасыз ету</w:t>
      </w:r>
      <w:r w:rsidR="005240A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1228E" w:rsidRDefault="005522C3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«Денсаулық» білім беру саласы</w:t>
      </w:r>
      <w:r w:rsidRPr="005522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ұйымдастырылған оқу қызметі арқылы іске асырылады</w:t>
      </w:r>
      <w:r w:rsidR="000A2E07" w:rsidRPr="005522C3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228E" w:rsidRDefault="005522C3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«Денсаулық» білім беру саласы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мазмұны баланың денсаулығын сақтау мен нығайтуға, мәдени-гигиеналық дағдылар негіздерін қалыптастыруға, негізгі қимылдарды игерту арқылы балал</w:t>
      </w:r>
      <w:r w:rsidR="00F1228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рдың қозғалыс тәжірибелерін</w:t>
      </w:r>
      <w:r w:rsidR="00F1228E">
        <w:rPr>
          <w:rFonts w:ascii="Times New Roman" w:hAnsi="Times New Roman" w:cs="Times New Roman"/>
          <w:sz w:val="28"/>
          <w:szCs w:val="28"/>
          <w:lang w:val="kk-KZ"/>
        </w:rPr>
        <w:t xml:space="preserve"> байыту,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шығармашылық, танымдық және тілдік қабілеттерін қолдана отарып қимыл белсенділігіне сұраныстарын жетілдіру</w:t>
      </w:r>
      <w:r w:rsidR="00E61000">
        <w:rPr>
          <w:rFonts w:ascii="Times New Roman" w:hAnsi="Times New Roman" w:cs="Times New Roman"/>
          <w:sz w:val="28"/>
          <w:szCs w:val="28"/>
          <w:lang w:val="kk-KZ"/>
        </w:rPr>
        <w:t>ге бағытталған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EE6646" w:rsidRPr="0044131D">
        <w:rPr>
          <w:rFonts w:asciiTheme="majorBidi" w:hAnsiTheme="majorBidi" w:cstheme="majorBidi"/>
          <w:sz w:val="28"/>
          <w:szCs w:val="28"/>
          <w:lang w:val="kk-KZ"/>
        </w:rPr>
        <w:t>5</w:t>
      </w:r>
      <w:r w:rsidR="005522C3" w:rsidRPr="004413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5522C3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«Коммуникация»</w:t>
      </w:r>
      <w:r w:rsidR="005522C3"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</w:p>
    <w:p w:rsidR="00F1228E" w:rsidRDefault="005522C3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Мақсаты: </w:t>
      </w:r>
      <w:r w:rsidR="00E61000">
        <w:rPr>
          <w:rFonts w:asciiTheme="majorBidi" w:hAnsiTheme="majorBidi" w:cstheme="majorBidi"/>
          <w:sz w:val="28"/>
          <w:szCs w:val="28"/>
          <w:lang w:val="kk-KZ"/>
        </w:rPr>
        <w:t>баланың тілін дамыту және сөздік қорын байыту, каммуникативтік сапалары мен әлеуметтік белсенділігін, тілдік қатынасқа сұранысын қалыптастыру</w:t>
      </w:r>
      <w:r w:rsidR="000A2E07" w:rsidRPr="00E610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1228E" w:rsidRDefault="00E61000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1000">
        <w:rPr>
          <w:rFonts w:asciiTheme="majorBidi" w:hAnsiTheme="majorBidi" w:cstheme="majorBidi"/>
          <w:sz w:val="28"/>
          <w:szCs w:val="28"/>
          <w:lang w:val="kk-KZ"/>
        </w:rPr>
        <w:t>«Коммуникация»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 баланы әлеуметтендіруге, оны қоршаған адамдармен өзара араласуға қарапайым құрылымдық тәсілдер мен құралдарды дамытуға бағытталған. </w:t>
      </w:r>
    </w:p>
    <w:p w:rsidR="00F1228E" w:rsidRDefault="00E61000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1228E">
        <w:rPr>
          <w:rFonts w:asciiTheme="majorBidi" w:hAnsiTheme="majorBidi" w:cstheme="majorBidi"/>
          <w:sz w:val="28"/>
          <w:szCs w:val="28"/>
          <w:lang w:val="kk-KZ"/>
        </w:rPr>
        <w:t>«Коммуникация»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саласы:</w:t>
      </w:r>
    </w:p>
    <w:p w:rsidR="00F1228E" w:rsidRDefault="00F1228E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</w:t>
      </w:r>
      <w:r w:rsidR="00E61000" w:rsidRPr="00F1228E">
        <w:rPr>
          <w:rFonts w:asciiTheme="majorBidi" w:hAnsiTheme="majorBidi" w:cstheme="majorBidi"/>
          <w:sz w:val="28"/>
          <w:szCs w:val="28"/>
          <w:lang w:val="kk-KZ"/>
        </w:rPr>
        <w:t>сөйлеуді дамыту;</w:t>
      </w:r>
    </w:p>
    <w:p w:rsidR="00F1228E" w:rsidRDefault="00F1228E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="00E61000" w:rsidRPr="00F1228E">
        <w:rPr>
          <w:rFonts w:asciiTheme="majorBidi" w:hAnsiTheme="majorBidi" w:cstheme="majorBidi"/>
          <w:sz w:val="28"/>
          <w:szCs w:val="28"/>
          <w:lang w:val="kk-KZ"/>
        </w:rPr>
        <w:t>көркем әдебиет ұйымдастырылған оқу қызметі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арқылы іске асырылады. </w:t>
      </w:r>
    </w:p>
    <w:p w:rsidR="00F1228E" w:rsidRDefault="000A2E07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EE6646" w:rsidRPr="0044131D">
        <w:rPr>
          <w:rFonts w:asciiTheme="majorBidi" w:hAnsiTheme="majorBidi" w:cstheme="majorBidi"/>
          <w:sz w:val="28"/>
          <w:szCs w:val="28"/>
          <w:lang w:val="kk-KZ"/>
        </w:rPr>
        <w:t>6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E61000" w:rsidRPr="0044131D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61000">
        <w:rPr>
          <w:rFonts w:asciiTheme="majorBidi" w:hAnsiTheme="majorBidi" w:cstheme="majorBidi"/>
          <w:sz w:val="28"/>
          <w:szCs w:val="28"/>
          <w:lang w:val="kk-KZ"/>
        </w:rPr>
        <w:t>Таным</w:t>
      </w:r>
      <w:r w:rsidR="00E61000" w:rsidRPr="0044131D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E61000"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</w:p>
    <w:p w:rsidR="000A7199" w:rsidRDefault="006777D1" w:rsidP="00F1228E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Мақсаты</w:t>
      </w:r>
      <w:r w:rsidR="000A2E07" w:rsidRPr="006777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Қоршаған ортамен өзара әр</w:t>
      </w:r>
      <w:r w:rsidR="000A7199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кет етуге, баланың әлеуметтенуі мен өзбетінше үйренуі үшін қажетті танымдық әрекеттің қарапайым дағдыларын қалыптастыру.</w:t>
      </w:r>
    </w:p>
    <w:p w:rsidR="000A7199" w:rsidRDefault="000D7BB3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>«</w:t>
      </w:r>
      <w:r>
        <w:rPr>
          <w:rFonts w:asciiTheme="majorBidi" w:hAnsiTheme="majorBidi" w:cstheme="majorBidi"/>
          <w:sz w:val="28"/>
          <w:szCs w:val="28"/>
          <w:lang w:val="kk-KZ"/>
        </w:rPr>
        <w:t>Таным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»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сенсорика;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құрастыру</w:t>
      </w:r>
      <w:r w:rsidRP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</w:t>
      </w:r>
      <w:r w:rsid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жаратылыстану </w:t>
      </w:r>
      <w:r w:rsidR="000D7BB3">
        <w:rPr>
          <w:rFonts w:asciiTheme="majorBidi" w:hAnsiTheme="majorBidi" w:cstheme="majorBidi"/>
          <w:sz w:val="28"/>
          <w:szCs w:val="28"/>
          <w:lang w:val="kk-KZ"/>
        </w:rPr>
        <w:t>ұйымдастырылған оқу қызметі арқылы іске асырылады</w:t>
      </w:r>
      <w:r w:rsidRPr="000D7B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0D7BB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1</w:t>
      </w:r>
      <w:r w:rsidR="00EE6646" w:rsidRPr="0044131D">
        <w:rPr>
          <w:rFonts w:asciiTheme="majorBidi" w:hAnsiTheme="majorBidi" w:cstheme="majorBidi"/>
          <w:sz w:val="28"/>
          <w:szCs w:val="28"/>
          <w:lang w:val="kk-KZ"/>
        </w:rPr>
        <w:t>7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B12B7C" w:rsidRPr="0044131D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2B7C">
        <w:rPr>
          <w:rFonts w:asciiTheme="majorBidi" w:hAnsiTheme="majorBidi" w:cstheme="majorBidi"/>
          <w:sz w:val="28"/>
          <w:szCs w:val="28"/>
          <w:lang w:val="kk-KZ"/>
        </w:rPr>
        <w:t>Шығармашылық</w:t>
      </w:r>
      <w:r w:rsidR="00B12B7C" w:rsidRPr="0044131D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2B7C"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</w:p>
    <w:p w:rsidR="000A7199" w:rsidRDefault="00B12B7C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0A2E07" w:rsidRPr="00B12B7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A2E07" w:rsidRPr="00B12B7C">
        <w:rPr>
          <w:sz w:val="28"/>
          <w:szCs w:val="28"/>
          <w:lang w:val="kk-KZ"/>
        </w:rPr>
        <w:t xml:space="preserve"> </w:t>
      </w:r>
      <w:r w:rsidRPr="00B12B7C">
        <w:rPr>
          <w:rFonts w:ascii="Times New Roman" w:hAnsi="Times New Roman" w:cs="Times New Roman"/>
          <w:sz w:val="28"/>
          <w:szCs w:val="28"/>
          <w:lang w:val="kk-KZ"/>
        </w:rPr>
        <w:t>Балада  шығармашылықпен ойлау мәдениетінің негізі ретінде сезімдік-эмоционалдық саласын қалыптастыру.</w:t>
      </w:r>
      <w:r>
        <w:rPr>
          <w:sz w:val="28"/>
          <w:szCs w:val="28"/>
          <w:lang w:val="kk-KZ"/>
        </w:rPr>
        <w:t xml:space="preserve"> </w:t>
      </w:r>
    </w:p>
    <w:p w:rsidR="000A7199" w:rsidRDefault="00B12B7C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2B7C">
        <w:rPr>
          <w:rFonts w:asciiTheme="majorBidi" w:hAnsiTheme="majorBidi" w:cstheme="majorBidi"/>
          <w:sz w:val="28"/>
          <w:szCs w:val="28"/>
          <w:lang w:val="kk-KZ"/>
        </w:rPr>
        <w:t>«</w:t>
      </w:r>
      <w:r>
        <w:rPr>
          <w:rFonts w:asciiTheme="majorBidi" w:hAnsiTheme="majorBidi" w:cstheme="majorBidi"/>
          <w:sz w:val="28"/>
          <w:szCs w:val="28"/>
          <w:lang w:val="kk-KZ"/>
        </w:rPr>
        <w:t>Шығармашылық</w:t>
      </w:r>
      <w:r w:rsidRPr="00B12B7C">
        <w:rPr>
          <w:rFonts w:asciiTheme="majorBidi" w:hAnsiTheme="majorBidi" w:cstheme="majorBidi"/>
          <w:sz w:val="28"/>
          <w:szCs w:val="28"/>
          <w:lang w:val="kk-KZ"/>
        </w:rPr>
        <w:t>»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>1)</w:t>
      </w:r>
      <w:r w:rsid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сурет салу</w:t>
      </w: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</w:t>
      </w:r>
      <w:r w:rsid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>мүсіндеу;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3) музыка</w:t>
      </w:r>
      <w:r w:rsid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12B7C">
        <w:rPr>
          <w:rFonts w:asciiTheme="majorBidi" w:hAnsiTheme="majorBidi" w:cstheme="majorBidi"/>
          <w:sz w:val="28"/>
          <w:szCs w:val="28"/>
          <w:lang w:val="kk-KZ"/>
        </w:rPr>
        <w:t>ұйымдастырылған оқу қызметі арқылы іске асырылады</w:t>
      </w:r>
      <w:r w:rsidRPr="00B12B7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B12B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12B7C">
        <w:rPr>
          <w:rFonts w:asciiTheme="majorBidi" w:hAnsiTheme="majorBidi" w:cstheme="majorBidi"/>
          <w:b/>
          <w:color w:val="2E74B5" w:themeColor="accent1" w:themeShade="BF"/>
          <w:sz w:val="28"/>
          <w:szCs w:val="28"/>
          <w:lang w:val="kk-KZ"/>
        </w:rPr>
        <w:t xml:space="preserve"> </w:t>
      </w:r>
      <w:r w:rsidRPr="00B12B7C">
        <w:rPr>
          <w:rFonts w:ascii="Times New Roman" w:hAnsi="Times New Roman" w:cs="Times New Roman"/>
          <w:color w:val="2E74B5" w:themeColor="accent1" w:themeShade="BF"/>
          <w:sz w:val="28"/>
          <w:szCs w:val="28"/>
          <w:lang w:val="kk-KZ"/>
        </w:rPr>
        <w:t xml:space="preserve"> </w:t>
      </w:r>
      <w:r w:rsidRPr="00B12B7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E6646" w:rsidRPr="00B12B7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12B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2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2B7C" w:rsidRPr="00B12B7C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2B7C">
        <w:rPr>
          <w:rFonts w:asciiTheme="majorBidi" w:hAnsiTheme="majorBidi" w:cstheme="majorBidi"/>
          <w:sz w:val="28"/>
          <w:szCs w:val="28"/>
          <w:lang w:val="kk-KZ"/>
        </w:rPr>
        <w:t>Әлеумет</w:t>
      </w:r>
      <w:r w:rsidR="00B12B7C" w:rsidRPr="00B12B7C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2B7C">
        <w:rPr>
          <w:rFonts w:asciiTheme="majorBidi" w:hAnsiTheme="majorBidi" w:cstheme="majorBidi"/>
          <w:sz w:val="28"/>
          <w:szCs w:val="28"/>
          <w:lang w:val="kk-KZ"/>
        </w:rPr>
        <w:t xml:space="preserve"> білім беру саласы</w:t>
      </w:r>
    </w:p>
    <w:p w:rsidR="000A7199" w:rsidRDefault="00B12B7C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Мақсаты: төзімділікті, жақындарына сүйіспеншілікті, ересектер мен балаларға жағымды, сыйластық</w:t>
      </w:r>
      <w:r w:rsidR="00D755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тілектестік қатынасты тәрбиелеу, қоршаған ортаға ұқыпты қарау.  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A7199">
        <w:rPr>
          <w:rFonts w:asciiTheme="majorBidi" w:hAnsiTheme="majorBidi" w:cstheme="majorBidi"/>
          <w:b/>
          <w:sz w:val="28"/>
          <w:szCs w:val="28"/>
          <w:lang w:val="kk-KZ"/>
        </w:rPr>
        <w:t>1</w:t>
      </w:r>
      <w:r w:rsidR="00EE6646" w:rsidRPr="000A7199">
        <w:rPr>
          <w:rFonts w:asciiTheme="majorBidi" w:hAnsiTheme="majorBidi" w:cstheme="majorBidi"/>
          <w:b/>
          <w:sz w:val="28"/>
          <w:szCs w:val="28"/>
          <w:lang w:val="kk-KZ"/>
        </w:rPr>
        <w:t>9</w:t>
      </w:r>
      <w:r w:rsidRPr="000A7199">
        <w:rPr>
          <w:rFonts w:asciiTheme="majorBidi" w:hAnsiTheme="majorBidi" w:cstheme="majorBidi"/>
          <w:b/>
          <w:sz w:val="28"/>
          <w:szCs w:val="28"/>
          <w:lang w:val="kk-KZ"/>
        </w:rPr>
        <w:t>.</w:t>
      </w:r>
      <w:r w:rsidR="00894FC4" w:rsidRPr="00894F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94FC4" w:rsidRPr="00894F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="00894FC4" w:rsidRPr="00894FC4">
        <w:rPr>
          <w:rFonts w:asciiTheme="majorBidi" w:hAnsiTheme="majorBidi" w:cstheme="majorBidi"/>
          <w:b/>
          <w:sz w:val="28"/>
          <w:szCs w:val="28"/>
          <w:lang w:val="kk-KZ"/>
        </w:rPr>
        <w:t xml:space="preserve">рте жастағы балаларға күтім жасау және әлеуметтендіру мен өзбетінше үйрену дағдыларын  іске асыру бойынша </w:t>
      </w:r>
      <w:r w:rsidR="00894FC4" w:rsidRPr="00894F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отбасы жағдайына </w:t>
      </w:r>
      <w:r w:rsidR="00894FC4" w:rsidRPr="00894FC4">
        <w:rPr>
          <w:rFonts w:asciiTheme="majorBidi" w:hAnsiTheme="majorBidi" w:cstheme="majorBidi"/>
          <w:b/>
          <w:sz w:val="28"/>
          <w:szCs w:val="28"/>
          <w:lang w:val="kk-KZ"/>
        </w:rPr>
        <w:t>қойылатын талаптар</w:t>
      </w:r>
      <w:r w:rsidRPr="00894FC4">
        <w:rPr>
          <w:rFonts w:asciiTheme="majorBidi" w:hAnsiTheme="majorBidi" w:cstheme="majorBidi"/>
          <w:b/>
          <w:sz w:val="28"/>
          <w:szCs w:val="28"/>
          <w:lang w:val="kk-KZ"/>
        </w:rPr>
        <w:t>:</w:t>
      </w:r>
      <w:r w:rsidRPr="000A7199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1) </w:t>
      </w:r>
      <w:r w:rsidR="00507926" w:rsidRPr="0044131D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сихолого</w:t>
      </w:r>
      <w:r w:rsidR="00D755B5">
        <w:rPr>
          <w:rFonts w:asciiTheme="majorBidi" w:hAnsiTheme="majorBidi" w:cstheme="majorBidi"/>
          <w:sz w:val="28"/>
          <w:szCs w:val="28"/>
          <w:lang w:val="kk-KZ"/>
        </w:rPr>
        <w:t>гиялық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-педагоги</w:t>
      </w:r>
      <w:r w:rsidR="00D755B5">
        <w:rPr>
          <w:rFonts w:asciiTheme="majorBidi" w:hAnsiTheme="majorBidi" w:cstheme="majorBidi"/>
          <w:sz w:val="28"/>
          <w:szCs w:val="28"/>
          <w:lang w:val="kk-KZ"/>
        </w:rPr>
        <w:t>калық</w:t>
      </w:r>
      <w:r w:rsidR="00507926" w:rsidRPr="0044131D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0A7199" w:rsidRDefault="00767F55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Балалар тұлғасының әлеументтенуі мен дамуын, өзбетінше үйренуін  п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сихолого</w:t>
      </w:r>
      <w:r>
        <w:rPr>
          <w:rFonts w:asciiTheme="majorBidi" w:hAnsiTheme="majorBidi" w:cstheme="majorBidi"/>
          <w:sz w:val="28"/>
          <w:szCs w:val="28"/>
          <w:lang w:val="kk-KZ"/>
        </w:rPr>
        <w:t>гиялық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-педагоги</w:t>
      </w:r>
      <w:r>
        <w:rPr>
          <w:rFonts w:asciiTheme="majorBidi" w:hAnsiTheme="majorBidi" w:cstheme="majorBidi"/>
          <w:sz w:val="28"/>
          <w:szCs w:val="28"/>
          <w:lang w:val="kk-KZ"/>
        </w:rPr>
        <w:t>калық қолдауды қамтамасыз ету үшін</w:t>
      </w:r>
      <w:r w:rsidR="000A2E07" w:rsidRPr="0044131D">
        <w:rPr>
          <w:rFonts w:asciiTheme="majorBidi" w:hAnsiTheme="majorBidi" w:cstheme="majorBidi"/>
          <w:sz w:val="28"/>
          <w:szCs w:val="28"/>
          <w:lang w:val="kk-KZ"/>
        </w:rPr>
        <w:t>: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-  </w:t>
      </w:r>
      <w:r w:rsidR="000375BE">
        <w:rPr>
          <w:rFonts w:asciiTheme="majorBidi" w:hAnsiTheme="majorBidi" w:cstheme="majorBidi"/>
          <w:sz w:val="28"/>
          <w:szCs w:val="28"/>
          <w:lang w:val="kk-KZ"/>
        </w:rPr>
        <w:t>балаларды әлеуметтендірудің негізі ретінде жайлы заттық-кеңістіктік дамытушы ортаны құру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0A7199" w:rsidRDefault="00500EC6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0A2E07" w:rsidRPr="0044131D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375BE">
        <w:rPr>
          <w:rFonts w:asciiTheme="majorBidi" w:hAnsiTheme="majorBidi" w:cstheme="majorBidi"/>
          <w:sz w:val="28"/>
          <w:szCs w:val="28"/>
          <w:lang w:val="kk-KZ"/>
        </w:rPr>
        <w:t>ойында түрлі әрекет түрлерін дамыту</w:t>
      </w:r>
      <w:r w:rsidR="000A2E07" w:rsidRPr="0044131D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0A7199" w:rsidRDefault="000A2E07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0375BE">
        <w:rPr>
          <w:rFonts w:asciiTheme="majorBidi" w:hAnsiTheme="majorBidi" w:cstheme="majorBidi"/>
          <w:sz w:val="28"/>
          <w:szCs w:val="28"/>
          <w:lang w:val="kk-KZ"/>
        </w:rPr>
        <w:t>дене және психоәлеуметтік саулықты қалыптастыру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; </w:t>
      </w:r>
    </w:p>
    <w:p w:rsidR="000A7199" w:rsidRDefault="00507926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-  </w:t>
      </w:r>
      <w:r w:rsidR="00A9642E">
        <w:rPr>
          <w:rFonts w:asciiTheme="majorBidi" w:hAnsiTheme="majorBidi" w:cstheme="majorBidi"/>
          <w:sz w:val="28"/>
          <w:szCs w:val="28"/>
          <w:lang w:val="kk-KZ"/>
        </w:rPr>
        <w:t xml:space="preserve">әртүрлі </w:t>
      </w:r>
      <w:r w:rsidR="002C3038">
        <w:rPr>
          <w:rFonts w:asciiTheme="majorBidi" w:hAnsiTheme="majorBidi" w:cstheme="majorBidi"/>
          <w:sz w:val="28"/>
          <w:szCs w:val="28"/>
          <w:lang w:val="kk-KZ"/>
        </w:rPr>
        <w:t>балалар әрекетінің түрлерін ұйымдастыру арқылы</w:t>
      </w:r>
      <w:r w:rsidR="00A9642E">
        <w:rPr>
          <w:rFonts w:asciiTheme="majorBidi" w:hAnsiTheme="majorBidi" w:cstheme="majorBidi"/>
          <w:sz w:val="28"/>
          <w:szCs w:val="28"/>
          <w:lang w:val="kk-KZ"/>
        </w:rPr>
        <w:t xml:space="preserve"> балалардың ересектермен және балалармен ықпалдастығы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0A7199" w:rsidRDefault="00507926" w:rsidP="000A7199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2B39FA">
        <w:rPr>
          <w:rFonts w:asciiTheme="majorBidi" w:hAnsiTheme="majorBidi" w:cstheme="majorBidi"/>
          <w:sz w:val="28"/>
          <w:szCs w:val="28"/>
          <w:lang w:val="kk-KZ"/>
        </w:rPr>
        <w:t>денсаулықты сақтау технологияларын енгізу</w:t>
      </w:r>
      <w:r w:rsidR="0010595C" w:rsidRPr="0044131D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097694" w:rsidRDefault="0010595C" w:rsidP="0009769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2B39FA">
        <w:rPr>
          <w:rFonts w:asciiTheme="majorBidi" w:hAnsiTheme="majorBidi" w:cstheme="majorBidi"/>
          <w:sz w:val="28"/>
          <w:szCs w:val="28"/>
          <w:lang w:val="kk-KZ"/>
        </w:rPr>
        <w:t xml:space="preserve">балалардың дамуы мен шыдамдылығын, отбасы мен балаларға қосылуда әлеуметтік құзіреттіліктерін қолдау және </w:t>
      </w:r>
      <w:r w:rsidR="00A24DE0">
        <w:rPr>
          <w:rFonts w:asciiTheme="majorBidi" w:hAnsiTheme="majorBidi" w:cstheme="majorBidi"/>
          <w:sz w:val="28"/>
          <w:szCs w:val="28"/>
          <w:lang w:val="kk-KZ"/>
        </w:rPr>
        <w:t>нығайту.</w:t>
      </w:r>
    </w:p>
    <w:p w:rsidR="00097694" w:rsidRDefault="00507926" w:rsidP="0009769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 2) </w:t>
      </w:r>
      <w:r w:rsidR="00A24DE0">
        <w:rPr>
          <w:rFonts w:asciiTheme="majorBidi" w:hAnsiTheme="majorBidi" w:cstheme="majorBidi"/>
          <w:sz w:val="28"/>
          <w:szCs w:val="28"/>
          <w:lang w:val="kk-KZ"/>
        </w:rPr>
        <w:t>әлеуметтік-тұрмыстық дағдылар</w:t>
      </w:r>
      <w:r w:rsidR="00696816">
        <w:rPr>
          <w:rFonts w:asciiTheme="majorBidi" w:hAnsiTheme="majorBidi" w:cstheme="majorBidi"/>
          <w:sz w:val="28"/>
          <w:szCs w:val="28"/>
          <w:lang w:val="kk-KZ"/>
        </w:rPr>
        <w:t>ға мыналар жатады</w:t>
      </w:r>
      <w:r w:rsidRPr="0044131D">
        <w:rPr>
          <w:rFonts w:asciiTheme="majorBidi" w:hAnsiTheme="majorBidi" w:cstheme="majorBidi"/>
          <w:sz w:val="28"/>
          <w:szCs w:val="28"/>
          <w:lang w:val="kk-KZ"/>
        </w:rPr>
        <w:t xml:space="preserve">: </w:t>
      </w:r>
    </w:p>
    <w:p w:rsidR="00097694" w:rsidRDefault="00507926" w:rsidP="0009769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A24DE0">
        <w:rPr>
          <w:rFonts w:asciiTheme="majorBidi" w:hAnsiTheme="majorBidi" w:cstheme="majorBidi"/>
          <w:sz w:val="28"/>
          <w:szCs w:val="28"/>
          <w:lang w:val="kk-KZ"/>
        </w:rPr>
        <w:t xml:space="preserve"> өзіне күтім жасау дағдылары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A24DE0">
        <w:rPr>
          <w:rFonts w:asciiTheme="majorBidi" w:hAnsiTheme="majorBidi" w:cstheme="majorBidi"/>
          <w:sz w:val="28"/>
          <w:szCs w:val="28"/>
          <w:lang w:val="kk-KZ"/>
        </w:rPr>
        <w:t>өзбетінше киіну, киімдерді ілу, жуыну,  орамалды қолдана білу, тістерді тазалау және т.б. дағдылар)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;  </w:t>
      </w:r>
    </w:p>
    <w:p w:rsidR="00097694" w:rsidRDefault="00507926" w:rsidP="0009769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696816">
        <w:rPr>
          <w:rFonts w:asciiTheme="majorBidi" w:hAnsiTheme="majorBidi" w:cstheme="majorBidi"/>
          <w:sz w:val="28"/>
          <w:szCs w:val="28"/>
          <w:lang w:val="kk-KZ"/>
        </w:rPr>
        <w:t>тамақтану кезіндегі өзіне қызмет көрсету дағдылары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696816">
        <w:rPr>
          <w:rFonts w:asciiTheme="majorBidi" w:hAnsiTheme="majorBidi" w:cstheme="majorBidi"/>
          <w:sz w:val="28"/>
          <w:szCs w:val="28"/>
          <w:lang w:val="kk-KZ"/>
        </w:rPr>
        <w:t>ұқыпты жеу, асхана құралдарын қолдану, үстелді жинау және т.б.)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097694" w:rsidRDefault="00507926" w:rsidP="0009769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>қарапайым әрекеттер</w:t>
      </w:r>
      <w:r w:rsidRPr="00741D71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>үйге кіргенде аяқтарын сүрту, орындыққа отыру, баспалдақпен көтерілу және басқалар);</w:t>
      </w:r>
    </w:p>
    <w:p w:rsidR="00AB5854" w:rsidRDefault="00507926" w:rsidP="00AB585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97694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 xml:space="preserve">әлеуметтік-тұрмыстық бағыттағы дағдылар </w:t>
      </w:r>
      <w:r w:rsidR="00500EC6" w:rsidRPr="00097694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>есікті, кранды  ашу және жабу; жарықтандыру құралдарын қолдану; ТВ қосу және өшіру және басқалар</w:t>
      </w:r>
      <w:r w:rsidRPr="00097694">
        <w:rPr>
          <w:rFonts w:asciiTheme="majorBidi" w:hAnsiTheme="majorBidi" w:cstheme="majorBidi"/>
          <w:sz w:val="28"/>
          <w:szCs w:val="28"/>
          <w:lang w:val="kk-KZ"/>
        </w:rPr>
        <w:t>).</w:t>
      </w:r>
    </w:p>
    <w:p w:rsidR="00AB5854" w:rsidRDefault="00507926" w:rsidP="00AB585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B5854">
        <w:rPr>
          <w:rFonts w:asciiTheme="majorBidi" w:hAnsiTheme="majorBidi" w:cstheme="majorBidi"/>
          <w:sz w:val="28"/>
          <w:szCs w:val="28"/>
          <w:lang w:val="kk-KZ"/>
        </w:rPr>
        <w:t xml:space="preserve">3) 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 xml:space="preserve">балалардың МДҰ болуындағы </w:t>
      </w:r>
      <w:r w:rsidRPr="00AB5854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>ды-</w:t>
      </w:r>
      <w:r w:rsidRPr="00AB5854">
        <w:rPr>
          <w:rFonts w:asciiTheme="majorBidi" w:hAnsiTheme="majorBidi" w:cstheme="majorBidi"/>
          <w:sz w:val="28"/>
          <w:szCs w:val="28"/>
          <w:lang w:val="kk-KZ"/>
        </w:rPr>
        <w:t>техни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 xml:space="preserve">калық жағдайлар балалардың қауіпсіз тіршілік әрекетін ұйымдастыруға, </w:t>
      </w:r>
      <w:r w:rsidR="00675144">
        <w:rPr>
          <w:rFonts w:asciiTheme="majorBidi" w:hAnsiTheme="majorBidi" w:cstheme="majorBidi"/>
          <w:sz w:val="28"/>
          <w:szCs w:val="28"/>
          <w:lang w:val="kk-KZ"/>
        </w:rPr>
        <w:t xml:space="preserve">Үлгілік бағдарлама талаптарына сәйкес балалардың жас және жеке ерекшеліктерін ескеріп түрлі ойын және танымдық материалдармен қанық тиімді ұйымдастырылған және </w:t>
      </w:r>
      <w:r w:rsidR="00B5195E">
        <w:rPr>
          <w:rFonts w:asciiTheme="majorBidi" w:hAnsiTheme="majorBidi" w:cstheme="majorBidi"/>
          <w:sz w:val="28"/>
          <w:szCs w:val="28"/>
          <w:lang w:val="kk-KZ"/>
        </w:rPr>
        <w:t>табиғи жайлылықты орнатуға</w:t>
      </w:r>
      <w:r w:rsidR="00675144">
        <w:rPr>
          <w:rFonts w:asciiTheme="majorBidi" w:hAnsiTheme="majorBidi" w:cstheme="majorBidi"/>
          <w:sz w:val="28"/>
          <w:szCs w:val="28"/>
          <w:lang w:val="kk-KZ"/>
        </w:rPr>
        <w:t xml:space="preserve"> бағытталған</w:t>
      </w:r>
      <w:r w:rsidRPr="00AB5854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AB5854" w:rsidRDefault="00507926" w:rsidP="00AB585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11293">
        <w:rPr>
          <w:rFonts w:asciiTheme="majorBidi" w:hAnsiTheme="majorBidi" w:cstheme="majorBidi"/>
          <w:sz w:val="28"/>
          <w:szCs w:val="28"/>
          <w:lang w:val="kk-KZ"/>
        </w:rPr>
        <w:t xml:space="preserve">4) </w:t>
      </w:r>
      <w:r w:rsidR="00675144">
        <w:rPr>
          <w:rFonts w:asciiTheme="majorBidi" w:hAnsiTheme="majorBidi" w:cstheme="majorBidi"/>
          <w:sz w:val="28"/>
          <w:szCs w:val="28"/>
          <w:lang w:val="kk-KZ"/>
        </w:rPr>
        <w:t>заттық-кеңістіктік дамытушы орта</w:t>
      </w:r>
      <w:r w:rsidRPr="00611293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507926" w:rsidRDefault="00675144" w:rsidP="00AB585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Заттық-кеңістіктік дамытушы орта</w:t>
      </w:r>
      <w:r w:rsidRPr="00AB5854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>мектеп жасына дейінгі балалардың білім беру әрекетті барынша іске асыруды, олардың денсаулығын сақтау мен нығайтуды, сондай-ақ балалар мен ересектердің бірлескен әрекеті мен қатынасының мүмкіндігін қамтам</w:t>
      </w:r>
      <w:r w:rsidR="00AB5854">
        <w:rPr>
          <w:rFonts w:asciiTheme="majorBidi" w:hAnsiTheme="majorBidi" w:cstheme="majorBidi"/>
          <w:sz w:val="28"/>
          <w:szCs w:val="28"/>
          <w:lang w:val="kk-KZ"/>
        </w:rPr>
        <w:t>а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сыз етеді.  </w:t>
      </w:r>
    </w:p>
    <w:p w:rsidR="00544802" w:rsidRPr="00544802" w:rsidRDefault="00544802" w:rsidP="00544802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 xml:space="preserve">3. </w:t>
      </w:r>
      <w:r w:rsidRPr="005448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>рте жастағы балалар</w:t>
      </w:r>
      <w:r w:rsidR="00894FC4">
        <w:rPr>
          <w:rFonts w:asciiTheme="majorBidi" w:hAnsiTheme="majorBidi" w:cstheme="majorBidi"/>
          <w:b/>
          <w:sz w:val="28"/>
          <w:szCs w:val="28"/>
          <w:lang w:val="kk-KZ"/>
        </w:rPr>
        <w:t>ға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 xml:space="preserve"> күтім</w:t>
      </w:r>
      <w:r w:rsidR="00894FC4">
        <w:rPr>
          <w:rFonts w:asciiTheme="majorBidi" w:hAnsiTheme="majorBidi" w:cstheme="majorBidi"/>
          <w:b/>
          <w:sz w:val="28"/>
          <w:szCs w:val="28"/>
          <w:lang w:val="kk-KZ"/>
        </w:rPr>
        <w:t xml:space="preserve"> жасау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>, әлеуметт</w:t>
      </w:r>
      <w:r w:rsidR="00894FC4">
        <w:rPr>
          <w:rFonts w:asciiTheme="majorBidi" w:hAnsiTheme="majorBidi" w:cstheme="majorBidi"/>
          <w:b/>
          <w:sz w:val="28"/>
          <w:szCs w:val="28"/>
          <w:lang w:val="kk-KZ"/>
        </w:rPr>
        <w:t xml:space="preserve">ендіру 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>ме</w:t>
      </w:r>
      <w:r w:rsidR="00894FC4">
        <w:rPr>
          <w:rFonts w:asciiTheme="majorBidi" w:hAnsiTheme="majorBidi" w:cstheme="majorBidi"/>
          <w:b/>
          <w:sz w:val="28"/>
          <w:szCs w:val="28"/>
          <w:lang w:val="kk-KZ"/>
        </w:rPr>
        <w:t>н өзбетінше үйрену дағдыларын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 xml:space="preserve"> іске асыру бойынша </w:t>
      </w:r>
      <w:r w:rsidRPr="005448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отбасы жағдайына </w:t>
      </w:r>
      <w:r w:rsidRPr="00544802">
        <w:rPr>
          <w:rFonts w:asciiTheme="majorBidi" w:hAnsiTheme="majorBidi" w:cstheme="majorBidi"/>
          <w:b/>
          <w:sz w:val="28"/>
          <w:szCs w:val="28"/>
          <w:lang w:val="kk-KZ"/>
        </w:rPr>
        <w:t>қойылатын талаптар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lastRenderedPageBreak/>
        <w:t xml:space="preserve">20. </w:t>
      </w:r>
      <w:r w:rsidR="006861AB">
        <w:rPr>
          <w:rFonts w:asciiTheme="majorBidi" w:hAnsiTheme="majorBidi" w:cstheme="majorBidi"/>
          <w:sz w:val="28"/>
          <w:szCs w:val="28"/>
          <w:lang w:val="kk-KZ"/>
        </w:rPr>
        <w:t>Ата-аналар балаларды тәрбиелеуге жауапкершілікте болады, олар:</w:t>
      </w: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</w:t>
      </w:r>
      <w:r w:rsidR="006861AB">
        <w:rPr>
          <w:rFonts w:asciiTheme="majorBidi" w:hAnsiTheme="majorBidi" w:cstheme="majorBidi"/>
          <w:sz w:val="28"/>
          <w:szCs w:val="28"/>
          <w:lang w:val="kk-KZ"/>
        </w:rPr>
        <w:t>әлеуметтік дағдылар мен дұрыс мінез-құлық әдеттерін, жеке бас гигиенасын қалыптасыруы</w:t>
      </w:r>
      <w:r w:rsidRPr="00C920A9">
        <w:rPr>
          <w:rFonts w:asciiTheme="majorBidi" w:hAnsiTheme="majorBidi" w:cstheme="majorBidi"/>
          <w:sz w:val="28"/>
          <w:szCs w:val="28"/>
        </w:rPr>
        <w:t xml:space="preserve">; 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  - </w:t>
      </w:r>
      <w:r w:rsidR="006861AB">
        <w:rPr>
          <w:rFonts w:asciiTheme="majorBidi" w:hAnsiTheme="majorBidi" w:cstheme="majorBidi"/>
          <w:sz w:val="28"/>
          <w:szCs w:val="28"/>
          <w:lang w:val="kk-KZ"/>
        </w:rPr>
        <w:t>отбасында қайырымдылық, көңіл бөлу, қамқорлық пен өзара көмектің жағдайын жасау</w:t>
      </w:r>
      <w:r w:rsidRPr="00C920A9">
        <w:rPr>
          <w:rFonts w:asciiTheme="majorBidi" w:hAnsiTheme="majorBidi" w:cstheme="majorBidi"/>
          <w:sz w:val="28"/>
          <w:szCs w:val="28"/>
        </w:rPr>
        <w:t>;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</w:t>
      </w:r>
      <w:r w:rsidR="00BB71FE">
        <w:rPr>
          <w:rFonts w:asciiTheme="majorBidi" w:hAnsiTheme="majorBidi" w:cstheme="majorBidi"/>
          <w:sz w:val="28"/>
          <w:szCs w:val="28"/>
          <w:lang w:val="kk-KZ"/>
        </w:rPr>
        <w:t>тәртіп пен күн тәртібіне баулу;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</w:t>
      </w:r>
      <w:r w:rsidR="00BB71FE">
        <w:rPr>
          <w:rFonts w:asciiTheme="majorBidi" w:hAnsiTheme="majorBidi" w:cstheme="majorBidi"/>
          <w:sz w:val="28"/>
          <w:szCs w:val="28"/>
          <w:lang w:val="kk-KZ"/>
        </w:rPr>
        <w:t xml:space="preserve">когнитивтік қызметті жетілдіру </w:t>
      </w:r>
      <w:r w:rsidRPr="00C920A9">
        <w:rPr>
          <w:rFonts w:asciiTheme="majorBidi" w:hAnsiTheme="majorBidi" w:cstheme="majorBidi"/>
          <w:sz w:val="28"/>
          <w:szCs w:val="28"/>
        </w:rPr>
        <w:t>(</w:t>
      </w:r>
      <w:r w:rsidR="00A76EBB">
        <w:rPr>
          <w:rFonts w:asciiTheme="majorBidi" w:hAnsiTheme="majorBidi" w:cstheme="majorBidi"/>
          <w:sz w:val="28"/>
          <w:szCs w:val="28"/>
          <w:lang w:val="kk-KZ"/>
        </w:rPr>
        <w:t>өзінің алдындағы пайда болған қиыншылықтарды көре білу;  эмоционалды жағдайды, көңі</w:t>
      </w:r>
      <w:proofErr w:type="gramStart"/>
      <w:r w:rsidR="00A76EBB">
        <w:rPr>
          <w:rFonts w:asciiTheme="majorBidi" w:hAnsiTheme="majorBidi" w:cstheme="majorBidi"/>
          <w:sz w:val="28"/>
          <w:szCs w:val="28"/>
          <w:lang w:val="kk-KZ"/>
        </w:rPr>
        <w:t>л-к</w:t>
      </w:r>
      <w:proofErr w:type="gramEnd"/>
      <w:r w:rsidR="00A76EBB">
        <w:rPr>
          <w:rFonts w:asciiTheme="majorBidi" w:hAnsiTheme="majorBidi" w:cstheme="majorBidi"/>
          <w:sz w:val="28"/>
          <w:szCs w:val="28"/>
          <w:lang w:val="kk-KZ"/>
        </w:rPr>
        <w:t>үйдің өзгеруін байқау және т.б.</w:t>
      </w:r>
      <w:r w:rsidRPr="00C920A9">
        <w:rPr>
          <w:rFonts w:asciiTheme="majorBidi" w:hAnsiTheme="majorBidi" w:cstheme="majorBidi"/>
          <w:sz w:val="28"/>
          <w:szCs w:val="28"/>
        </w:rPr>
        <w:t>);</w:t>
      </w:r>
    </w:p>
    <w:p w:rsidR="00544802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</w:t>
      </w:r>
      <w:r w:rsidR="00F07196">
        <w:rPr>
          <w:rFonts w:asciiTheme="majorBidi" w:hAnsiTheme="majorBidi" w:cstheme="majorBidi"/>
          <w:sz w:val="28"/>
          <w:szCs w:val="28"/>
          <w:lang w:val="kk-KZ"/>
        </w:rPr>
        <w:t>тұлғааралық қатынастың негізі болып табылатын әдеп нормаларына тәрбиелеу қажет</w:t>
      </w:r>
      <w:r w:rsidRPr="00C920A9">
        <w:rPr>
          <w:rFonts w:asciiTheme="majorBidi" w:hAnsiTheme="majorBidi" w:cstheme="majorBidi"/>
          <w:sz w:val="28"/>
          <w:szCs w:val="28"/>
        </w:rPr>
        <w:t>.</w:t>
      </w:r>
    </w:p>
    <w:p w:rsidR="00544802" w:rsidRPr="0037234E" w:rsidRDefault="00544802" w:rsidP="00544802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31775">
        <w:rPr>
          <w:rFonts w:ascii="Times New Roman" w:hAnsi="Times New Roman" w:cs="Times New Roman"/>
          <w:bCs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  <w:r w:rsidR="00611293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>Ерте жастағы балаларды дамытуғ</w:t>
      </w:r>
      <w:r w:rsidR="0037234E" w:rsidRPr="0037234E">
        <w:rPr>
          <w:rFonts w:ascii="Times New Roman" w:hAnsi="Times New Roman" w:cs="Times New Roman"/>
          <w:bCs/>
          <w:color w:val="auto"/>
          <w:sz w:val="28"/>
          <w:szCs w:val="28"/>
          <w:lang w:val="kk-KZ"/>
        </w:rPr>
        <w:t xml:space="preserve">а ерте араласудың жалпы </w:t>
      </w:r>
      <w:proofErr w:type="spellStart"/>
      <w:r w:rsidRPr="0037234E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37234E" w:rsidRPr="0037234E">
        <w:rPr>
          <w:rFonts w:ascii="Times New Roman" w:hAnsi="Times New Roman" w:cs="Times New Roman"/>
          <w:bCs/>
          <w:color w:val="auto"/>
          <w:sz w:val="28"/>
          <w:szCs w:val="28"/>
        </w:rPr>
        <w:t>ритерийлері</w:t>
      </w:r>
      <w:proofErr w:type="spellEnd"/>
      <w:r w:rsidRPr="0037234E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544802" w:rsidRPr="00FE55CC" w:rsidRDefault="00544802" w:rsidP="00544802">
      <w:pPr>
        <w:pStyle w:val="Default"/>
        <w:spacing w:after="58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30C6">
        <w:rPr>
          <w:rFonts w:ascii="Times New Roman" w:hAnsi="Times New Roman" w:cs="Times New Roman"/>
          <w:color w:val="auto"/>
          <w:sz w:val="28"/>
          <w:szCs w:val="28"/>
          <w:lang w:val="kk-KZ"/>
        </w:rPr>
        <w:t>2 стандартты ауытқушылықтан артық емес салалардың кез-келгенінен дамуы кешеуілдеген балалар</w:t>
      </w:r>
      <w:r w:rsidR="00F206BD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ды </w:t>
      </w:r>
      <w:r w:rsidR="006B30C6">
        <w:rPr>
          <w:rFonts w:ascii="Times New Roman" w:hAnsi="Times New Roman" w:cs="Times New Roman"/>
          <w:color w:val="auto"/>
          <w:sz w:val="28"/>
          <w:szCs w:val="28"/>
        </w:rPr>
        <w:t>ПМПК</w:t>
      </w:r>
      <w:r w:rsidR="006B30C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F206BD">
        <w:rPr>
          <w:rFonts w:ascii="Times New Roman" w:hAnsi="Times New Roman" w:cs="Times New Roman"/>
          <w:color w:val="auto"/>
          <w:sz w:val="28"/>
          <w:szCs w:val="28"/>
          <w:lang w:val="kk-KZ"/>
        </w:rPr>
        <w:t>комиссиясы анықтайды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44802" w:rsidRPr="00FE55CC" w:rsidRDefault="00544802" w:rsidP="00544802">
      <w:pPr>
        <w:pStyle w:val="Default"/>
        <w:spacing w:after="58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10A0">
        <w:rPr>
          <w:rFonts w:ascii="Times New Roman" w:hAnsi="Times New Roman" w:cs="Times New Roman"/>
          <w:color w:val="auto"/>
          <w:sz w:val="28"/>
          <w:szCs w:val="28"/>
          <w:lang w:val="kk-KZ"/>
        </w:rPr>
        <w:t>созылмалы соматикалық аурулары, генетикалық бұзылыстары, түрлі неврологиялық ауру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лар кезінде қимыл бұзылыстары</w:t>
      </w:r>
      <w:r w:rsidR="000010A0">
        <w:rPr>
          <w:rFonts w:ascii="Times New Roman" w:hAnsi="Times New Roman" w:cs="Times New Roman"/>
          <w:color w:val="auto"/>
          <w:sz w:val="28"/>
          <w:szCs w:val="28"/>
          <w:lang w:val="kk-KZ"/>
        </w:rPr>
        <w:t>, көптеген бұзылыстар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ы</w:t>
      </w:r>
      <w:r w:rsidR="000010A0">
        <w:rPr>
          <w:rFonts w:ascii="Times New Roman" w:hAnsi="Times New Roman" w:cs="Times New Roman"/>
          <w:color w:val="auto"/>
          <w:sz w:val="28"/>
          <w:szCs w:val="28"/>
          <w:lang w:val="kk-KZ"/>
        </w:rPr>
        <w:t>, аутис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тикалық спектрдің бұзылыстары</w:t>
      </w:r>
      <w:r w:rsidR="000010A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, 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сенсорлық бұзылыстары бар</w:t>
      </w:r>
      <w:r w:rsidR="000010A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F206BD">
        <w:rPr>
          <w:rFonts w:ascii="Times New Roman" w:hAnsi="Times New Roman" w:cs="Times New Roman"/>
          <w:color w:val="auto"/>
          <w:sz w:val="28"/>
          <w:szCs w:val="28"/>
          <w:lang w:val="kk-KZ"/>
        </w:rPr>
        <w:t>ерекше білім беру қажеттіліктері бар балалардың қоғамда табысты дамуы, оқуы және бейімделуі үшін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44802" w:rsidRPr="004F3C17" w:rsidRDefault="00544802" w:rsidP="00544802">
      <w:pPr>
        <w:pStyle w:val="Default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шала туылған және салмағы аз балалар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  <w:r w:rsidRPr="004F3C17">
        <w:rPr>
          <w:rFonts w:ascii="Times New Roman" w:hAnsi="Times New Roman" w:cs="Times New Roman"/>
          <w:strike/>
          <w:color w:val="auto"/>
          <w:sz w:val="28"/>
          <w:szCs w:val="28"/>
        </w:rPr>
        <w:t xml:space="preserve"> </w:t>
      </w:r>
    </w:p>
    <w:p w:rsidR="00544802" w:rsidRDefault="00544802" w:rsidP="0054480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зорлық көрген және жәбірленген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0E5F93">
        <w:rPr>
          <w:rFonts w:ascii="Times New Roman" w:hAnsi="Times New Roman" w:cs="Times New Roman"/>
          <w:color w:val="auto"/>
          <w:sz w:val="28"/>
          <w:szCs w:val="28"/>
          <w:lang w:val="kk-KZ"/>
        </w:rPr>
        <w:t>отбасының күтімінен тыс қалған отбасының балаларын қосқанда)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44802" w:rsidRDefault="00544802" w:rsidP="00544802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4802" w:rsidRPr="00C920A9" w:rsidRDefault="00544802" w:rsidP="00544802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 xml:space="preserve">4. </w:t>
      </w:r>
      <w:r w:rsidR="00D11B6B" w:rsidRPr="00D11B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 w:rsidR="00D11B6B" w:rsidRPr="00D11B6B">
        <w:rPr>
          <w:rFonts w:asciiTheme="majorBidi" w:hAnsiTheme="majorBidi" w:cstheme="majorBidi"/>
          <w:b/>
          <w:sz w:val="28"/>
          <w:szCs w:val="28"/>
          <w:lang w:val="kk-KZ"/>
        </w:rPr>
        <w:t>рте жастағы балалардың әлеуметтік дағдылар мен өзбетінше үйрену дағдыларын  дамыту бойынша процеске қатысушыларға қойылатын талаптар</w:t>
      </w:r>
      <w:r w:rsidR="00D11B6B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544802" w:rsidRPr="00C920A9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1</w:t>
      </w:r>
      <w:r w:rsidRPr="00C920A9">
        <w:rPr>
          <w:rFonts w:asciiTheme="majorBidi" w:hAnsiTheme="majorBidi" w:cstheme="majorBidi"/>
          <w:sz w:val="28"/>
          <w:szCs w:val="28"/>
        </w:rPr>
        <w:t xml:space="preserve">. </w:t>
      </w:r>
      <w:r w:rsidR="006F1F9A">
        <w:rPr>
          <w:rFonts w:asciiTheme="majorBidi" w:hAnsiTheme="majorBidi" w:cstheme="majorBidi"/>
          <w:sz w:val="28"/>
          <w:szCs w:val="28"/>
          <w:lang w:val="kk-KZ"/>
        </w:rPr>
        <w:t>Мектепке дейінгі ұйымның п</w:t>
      </w:r>
      <w:proofErr w:type="spellStart"/>
      <w:r w:rsidRPr="00C920A9">
        <w:rPr>
          <w:rFonts w:asciiTheme="majorBidi" w:hAnsiTheme="majorBidi" w:cstheme="majorBidi"/>
          <w:sz w:val="28"/>
          <w:szCs w:val="28"/>
        </w:rPr>
        <w:t>едагог</w:t>
      </w:r>
      <w:proofErr w:type="spellEnd"/>
      <w:r w:rsidR="006F1F9A">
        <w:rPr>
          <w:rFonts w:asciiTheme="majorBidi" w:hAnsiTheme="majorBidi" w:cstheme="majorBidi"/>
          <w:sz w:val="28"/>
          <w:szCs w:val="28"/>
          <w:lang w:val="kk-KZ"/>
        </w:rPr>
        <w:t xml:space="preserve">ы баланың денсаулығы мен өміріне жауапкершілікте болады. </w:t>
      </w:r>
    </w:p>
    <w:p w:rsidR="00544802" w:rsidRPr="006F1F9A" w:rsidRDefault="00544802" w:rsidP="0054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1F9A">
        <w:rPr>
          <w:rFonts w:ascii="Times New Roman" w:hAnsi="Times New Roman" w:cs="Times New Roman"/>
          <w:sz w:val="28"/>
          <w:szCs w:val="28"/>
        </w:rPr>
        <w:t>Педагог</w:t>
      </w:r>
      <w:r w:rsidRPr="006F1F9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44802" w:rsidRPr="006F1F9A" w:rsidRDefault="00544802" w:rsidP="005448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F1F9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F1F9A" w:rsidRPr="006F1F9A">
        <w:rPr>
          <w:rFonts w:ascii="Times New Roman" w:hAnsi="Times New Roman" w:cs="Times New Roman"/>
          <w:sz w:val="28"/>
          <w:szCs w:val="28"/>
          <w:lang w:val="kk-KZ"/>
        </w:rPr>
        <w:t xml:space="preserve">ерте жастағы </w:t>
      </w:r>
      <w:r w:rsidR="006F1F9A">
        <w:rPr>
          <w:rFonts w:ascii="Times New Roman" w:hAnsi="Times New Roman" w:cs="Times New Roman"/>
          <w:sz w:val="28"/>
          <w:szCs w:val="28"/>
          <w:lang w:val="kk-KZ"/>
        </w:rPr>
        <w:t>балаларға күтім жасау, тәрбиелеу мен оқытудың тиімді әдістерін игеруі</w:t>
      </w:r>
      <w:r w:rsidRPr="006F1F9A">
        <w:rPr>
          <w:rFonts w:ascii="Times New Roman" w:hAnsi="Times New Roman" w:cs="Times New Roman"/>
          <w:sz w:val="28"/>
          <w:szCs w:val="28"/>
          <w:u w:val="single"/>
          <w:lang w:val="kk-KZ"/>
        </w:rPr>
        <w:t>;</w:t>
      </w:r>
    </w:p>
    <w:p w:rsidR="00544802" w:rsidRPr="006F1F9A" w:rsidRDefault="00544802" w:rsidP="00544802">
      <w:pPr>
        <w:pStyle w:val="a3"/>
        <w:spacing w:before="0" w:beforeAutospacing="0" w:after="0" w:afterAutospacing="0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6F1F9A">
        <w:rPr>
          <w:sz w:val="28"/>
          <w:szCs w:val="28"/>
          <w:lang w:val="kk-KZ"/>
        </w:rPr>
        <w:t xml:space="preserve"> </w:t>
      </w:r>
      <w:r w:rsidRPr="006F1F9A">
        <w:rPr>
          <w:rFonts w:asciiTheme="majorBidi" w:hAnsiTheme="majorBidi" w:cstheme="majorBidi"/>
          <w:sz w:val="28"/>
          <w:szCs w:val="28"/>
          <w:lang w:val="kk-KZ"/>
        </w:rPr>
        <w:t xml:space="preserve">-  </w:t>
      </w:r>
      <w:r w:rsidR="006F1F9A">
        <w:rPr>
          <w:rFonts w:asciiTheme="majorBidi" w:hAnsiTheme="majorBidi" w:cstheme="majorBidi"/>
          <w:sz w:val="28"/>
          <w:szCs w:val="28"/>
          <w:lang w:val="kk-KZ"/>
        </w:rPr>
        <w:t>медициналық, психологиялық, әлеуметтік, педагогикалық және жас ерекшеліктерін білуі;</w:t>
      </w:r>
    </w:p>
    <w:p w:rsidR="00544802" w:rsidRPr="00C70BB4" w:rsidRDefault="00544802" w:rsidP="00C70BB4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70BB4">
        <w:rPr>
          <w:rFonts w:asciiTheme="majorBidi" w:hAnsiTheme="majorBidi" w:cstheme="majorBidi"/>
          <w:sz w:val="28"/>
          <w:szCs w:val="28"/>
          <w:lang w:val="kk-KZ"/>
        </w:rPr>
        <w:t xml:space="preserve">-  </w:t>
      </w:r>
      <w:r w:rsidR="00C70BB4">
        <w:rPr>
          <w:rFonts w:asciiTheme="majorBidi" w:hAnsiTheme="majorBidi" w:cstheme="majorBidi"/>
          <w:sz w:val="28"/>
          <w:szCs w:val="28"/>
          <w:lang w:val="kk-KZ"/>
        </w:rPr>
        <w:t>диагностика нәтижелері негізінде әлеуметтік біліктер мен дағдылардың даму мониторингін жүргізуі;</w:t>
      </w:r>
    </w:p>
    <w:p w:rsidR="00544802" w:rsidRPr="00AC4EB5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AC4EB5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C70BB4">
        <w:rPr>
          <w:rFonts w:asciiTheme="majorBidi" w:hAnsiTheme="majorBidi" w:cstheme="majorBidi"/>
          <w:sz w:val="28"/>
          <w:szCs w:val="28"/>
          <w:lang w:val="kk-KZ"/>
        </w:rPr>
        <w:t>педагогикалық процесті жоспарлай білуі</w:t>
      </w:r>
      <w:r w:rsidRPr="00AC4EB5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544802" w:rsidRPr="00AC4EB5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AC4EB5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C70BB4">
        <w:rPr>
          <w:rFonts w:asciiTheme="majorBidi" w:hAnsiTheme="majorBidi" w:cstheme="majorBidi"/>
          <w:sz w:val="28"/>
          <w:szCs w:val="28"/>
          <w:lang w:val="kk-KZ"/>
        </w:rPr>
        <w:t>барынша күрделі мәселелер мен дамудағы іркіліс жағдайларында сәйкес араласу жоспарын әзірлеумен жеке өтемдік бағдарламаны жасауы</w:t>
      </w:r>
      <w:r w:rsidRPr="00AC4EB5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544802" w:rsidRPr="0050380E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50380E">
        <w:rPr>
          <w:rFonts w:asciiTheme="majorBidi" w:hAnsiTheme="majorBidi" w:cstheme="majorBidi"/>
          <w:sz w:val="28"/>
          <w:szCs w:val="28"/>
          <w:lang w:val="kk-KZ"/>
        </w:rPr>
        <w:t xml:space="preserve">- </w:t>
      </w:r>
      <w:r w:rsidR="00C70BB4">
        <w:rPr>
          <w:rFonts w:asciiTheme="majorBidi" w:hAnsiTheme="majorBidi" w:cstheme="majorBidi"/>
          <w:sz w:val="28"/>
          <w:szCs w:val="28"/>
          <w:lang w:val="kk-KZ"/>
        </w:rPr>
        <w:t>ата-аналармен және отбасының басқа  мүшелерімен өзара әркетті іске асыру</w:t>
      </w:r>
      <w:r w:rsidRPr="0050380E">
        <w:rPr>
          <w:rFonts w:asciiTheme="majorBidi" w:hAnsiTheme="majorBidi" w:cstheme="majorBidi"/>
          <w:sz w:val="28"/>
          <w:szCs w:val="28"/>
          <w:lang w:val="kk-KZ"/>
        </w:rPr>
        <w:t>;</w:t>
      </w:r>
    </w:p>
    <w:p w:rsidR="00544802" w:rsidRPr="0050380E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50380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47DA2">
        <w:rPr>
          <w:rFonts w:ascii="Times New Roman" w:hAnsi="Times New Roman" w:cs="Times New Roman"/>
          <w:sz w:val="28"/>
          <w:szCs w:val="28"/>
          <w:lang w:val="kk-KZ"/>
        </w:rPr>
        <w:t>балалар мен олардың ата-аналарын әлеуметтік қолдау дағдыларын игеруі тиіс.</w:t>
      </w:r>
    </w:p>
    <w:p w:rsidR="004312E8" w:rsidRPr="0050380E" w:rsidRDefault="00544802" w:rsidP="0054480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920A9">
        <w:rPr>
          <w:rFonts w:asciiTheme="majorBidi" w:hAnsiTheme="majorBidi" w:cstheme="majorBidi"/>
          <w:sz w:val="28"/>
          <w:szCs w:val="28"/>
          <w:lang w:val="kk-KZ"/>
        </w:rPr>
        <w:lastRenderedPageBreak/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C920A9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4B6D1E">
        <w:rPr>
          <w:rFonts w:asciiTheme="majorBidi" w:hAnsiTheme="majorBidi" w:cstheme="majorBidi"/>
          <w:sz w:val="28"/>
          <w:szCs w:val="28"/>
          <w:lang w:val="kk-KZ"/>
        </w:rPr>
        <w:t xml:space="preserve">Мектепке дейінгі ұйымның қызметкерлері балалармен кездейсоқ оқиғаларды болдырмауы үшін </w:t>
      </w:r>
      <w:r w:rsidR="004312E8">
        <w:rPr>
          <w:rFonts w:asciiTheme="majorBidi" w:hAnsiTheme="majorBidi" w:cstheme="majorBidi"/>
          <w:sz w:val="28"/>
          <w:szCs w:val="28"/>
          <w:lang w:val="kk-KZ"/>
        </w:rPr>
        <w:t xml:space="preserve">оған </w:t>
      </w:r>
      <w:r w:rsidR="004B6D1E">
        <w:rPr>
          <w:rFonts w:asciiTheme="majorBidi" w:hAnsiTheme="majorBidi" w:cstheme="majorBidi"/>
          <w:sz w:val="28"/>
          <w:szCs w:val="28"/>
          <w:lang w:val="kk-KZ"/>
        </w:rPr>
        <w:t xml:space="preserve">дайын болуы және </w:t>
      </w:r>
      <w:r w:rsidR="004312E8">
        <w:rPr>
          <w:rFonts w:asciiTheme="majorBidi" w:hAnsiTheme="majorBidi" w:cstheme="majorBidi"/>
          <w:sz w:val="28"/>
          <w:szCs w:val="28"/>
          <w:lang w:val="kk-KZ"/>
        </w:rPr>
        <w:t xml:space="preserve">барлық мүмкіндікті  </w:t>
      </w:r>
      <w:r w:rsidR="004B6D1E">
        <w:rPr>
          <w:rFonts w:asciiTheme="majorBidi" w:hAnsiTheme="majorBidi" w:cstheme="majorBidi"/>
          <w:sz w:val="28"/>
          <w:szCs w:val="28"/>
          <w:lang w:val="kk-KZ"/>
        </w:rPr>
        <w:t>жасауы қажет</w:t>
      </w:r>
      <w:r w:rsidR="004312E8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544802" w:rsidRPr="0050380E" w:rsidRDefault="00544802" w:rsidP="0054480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920A9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920A9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112A4D">
        <w:rPr>
          <w:rFonts w:asciiTheme="majorBidi" w:hAnsiTheme="majorBidi" w:cstheme="majorBidi"/>
          <w:sz w:val="28"/>
          <w:szCs w:val="28"/>
          <w:lang w:val="kk-KZ"/>
        </w:rPr>
        <w:t xml:space="preserve">Мектепке дейінгі ұйымның әкімшілігі жарақатқа қауіпсіз ортаны құруы және балалардың денсаулығы мен өмірін сақтауды үнемі қатаң бақылауды қамтамасыз етуі қажет. </w:t>
      </w:r>
    </w:p>
    <w:p w:rsidR="00112A4D" w:rsidRPr="0050380E" w:rsidRDefault="00544802" w:rsidP="0054480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" w:name="z52"/>
      <w:r w:rsidRPr="0050380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5. </w:t>
      </w:r>
      <w:r w:rsidR="00112A4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Оқу жүктемесінің ең жоғарғы көлеміне қойылатын талаптар </w:t>
      </w:r>
      <w:bookmarkEnd w:id="1"/>
    </w:p>
    <w:p w:rsidR="00544802" w:rsidRPr="0050380E" w:rsidRDefault="00544802" w:rsidP="005448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24. </w:t>
      </w:r>
      <w:r w:rsidR="00485E85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Ерте жастағы балаларға апталық оқу жүктемесінің ең жоғарғы көлемі мен ұйымдастырылған оқу қызметінің ұзақтығы баланың денсаулығы менн психикасын қорғау мақсатында енгізіледі</w:t>
      </w:r>
      <w:r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544802" w:rsidRPr="0050380E" w:rsidRDefault="00485E85" w:rsidP="005448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 жастан 2 жасқа дейін</w:t>
      </w:r>
      <w:r w:rsidR="00544802"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7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сағат</w:t>
      </w:r>
      <w:r w:rsidR="00544802"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44802" w:rsidRPr="0050380E" w:rsidRDefault="00485E85" w:rsidP="0054480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 жастан 3 жасқа дейін</w:t>
      </w:r>
      <w:r w:rsidR="00544802"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9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сағат</w:t>
      </w:r>
      <w:r w:rsidR="00544802"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44802" w:rsidRPr="00C920A9" w:rsidRDefault="00544802" w:rsidP="00544802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5038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25. </w:t>
      </w:r>
      <w:r w:rsidR="00D264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Ерте жастағы балалардың барлық жас деңгейлерінде оқу жүктемесі Үлгілік оқу жоспарында белгіленген және ұзақтығы 7-15 минутты құрайды.  </w:t>
      </w:r>
    </w:p>
    <w:p w:rsidR="00544802" w:rsidRPr="0050380E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50380E">
        <w:rPr>
          <w:rFonts w:asciiTheme="majorBidi" w:hAnsiTheme="majorBidi" w:cstheme="majorBidi"/>
          <w:color w:val="FF0000"/>
          <w:sz w:val="28"/>
          <w:szCs w:val="28"/>
          <w:lang w:val="kk-KZ"/>
        </w:rPr>
        <w:t xml:space="preserve"> </w:t>
      </w:r>
      <w:r w:rsidRPr="0050380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544802" w:rsidRPr="0050380E" w:rsidRDefault="00544802" w:rsidP="005448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44802" w:rsidRPr="0050380E" w:rsidRDefault="00544802" w:rsidP="005448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544802" w:rsidRPr="0050380E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50380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:rsidR="00544802" w:rsidRPr="0050380E" w:rsidRDefault="00544802" w:rsidP="00544802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544802" w:rsidRPr="0050380E" w:rsidRDefault="00544802" w:rsidP="00AB5854">
      <w:pPr>
        <w:pBdr>
          <w:bottom w:val="single" w:sz="4" w:space="30" w:color="FFFFFF"/>
        </w:pBd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370446" w:rsidRPr="0050380E" w:rsidRDefault="00370446" w:rsidP="00C920A9">
      <w:pPr>
        <w:spacing w:after="0" w:line="240" w:lineRule="auto"/>
        <w:ind w:firstLine="567"/>
        <w:jc w:val="both"/>
        <w:rPr>
          <w:b/>
          <w:lang w:val="kk-KZ"/>
        </w:rPr>
      </w:pPr>
    </w:p>
    <w:p w:rsidR="007951A5" w:rsidRPr="0050380E" w:rsidRDefault="007951A5" w:rsidP="007761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  <w:sectPr w:rsidR="007951A5" w:rsidRPr="0050380E" w:rsidSect="00B03C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442D" w:rsidRDefault="0058442D" w:rsidP="0058442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0380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қ</w:t>
      </w:r>
      <w:r w:rsidRPr="005038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осымша </w:t>
      </w:r>
    </w:p>
    <w:p w:rsidR="0058442D" w:rsidRDefault="0058442D" w:rsidP="0058442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дағдылары</w:t>
      </w:r>
    </w:p>
    <w:p w:rsidR="0058442D" w:rsidRPr="002C159A" w:rsidRDefault="0058442D" w:rsidP="0058442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Мақсаты: Балалардың жоғары денсаулық деңгейін қамтамасыз ету, салауатты өмір сүру дағдыларын дамыту, тұлғаның дене шынықтыру мәдениетін тәрбиелеу.</w:t>
      </w:r>
    </w:p>
    <w:p w:rsidR="0058442D" w:rsidRPr="002C159A" w:rsidRDefault="0058442D" w:rsidP="005844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588"/>
        <w:gridCol w:w="1701"/>
        <w:gridCol w:w="1843"/>
        <w:gridCol w:w="1907"/>
        <w:gridCol w:w="2033"/>
        <w:gridCol w:w="2410"/>
      </w:tblGrid>
      <w:tr w:rsidR="0058442D" w:rsidTr="00E40E3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 индикаторлары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бөбек жас 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ерте жас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9F5729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 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58442D" w:rsidTr="00E40E3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сәбилік кезең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жасқа дейін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D86690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D86690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жастан 3 жасқа дейін</w:t>
            </w:r>
          </w:p>
        </w:tc>
      </w:tr>
      <w:tr w:rsidR="0058442D" w:rsidTr="00E40E3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Әлеуметтік-тұрмыстық дағдылар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729"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сәби аз қозғалады</w:t>
            </w:r>
            <w:r w:rsidRPr="009F5729"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; -</w:t>
            </w:r>
            <w:r>
              <w:rPr>
                <w:rStyle w:val="A00"/>
                <w:rFonts w:ascii="Times New Roman" w:hAnsi="Times New Roman" w:cs="Times New Roman"/>
                <w:sz w:val="24"/>
                <w:szCs w:val="24"/>
                <w:lang w:val="kk-KZ"/>
              </w:rPr>
              <w:t>көп уақыт  бір қалыпта жатады</w:t>
            </w:r>
          </w:p>
          <w:p w:rsidR="0058442D" w:rsidRPr="009F5729" w:rsidRDefault="0058442D" w:rsidP="00E40E3A">
            <w:pPr>
              <w:tabs>
                <w:tab w:val="left" w:pos="993"/>
              </w:tabs>
              <w:jc w:val="both"/>
              <w:rPr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-аяққа сүйенуді дамыту үшін беті қатты затқа  аяғын тірейді;</w:t>
            </w:r>
          </w:p>
          <w:p w:rsidR="0058442D" w:rsidRPr="002C159A" w:rsidRDefault="0058442D" w:rsidP="00E40E3A">
            <w:pPr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-еңбектеуге дайындалады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884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-қарапайым  тапсырмаларды орындайды (алып кел, алып бар, бер.).</w:t>
            </w:r>
          </w:p>
          <w:p w:rsidR="0058442D" w:rsidRDefault="0058442D" w:rsidP="00E40E3A">
            <w:pPr>
              <w:tabs>
                <w:tab w:val="left" w:pos="884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-7 айдан бастап түбекке отыру білігі қалыптасады </w:t>
            </w:r>
          </w:p>
          <w:p w:rsidR="0058442D" w:rsidRDefault="0058442D" w:rsidP="00E40E3A">
            <w:pPr>
              <w:tabs>
                <w:tab w:val="left" w:pos="884"/>
              </w:tabs>
              <w:ind w:right="-108"/>
              <w:jc w:val="both"/>
              <w:rPr>
                <w:lang w:val="kk-KZ"/>
              </w:rPr>
            </w:pPr>
          </w:p>
          <w:p w:rsidR="0058442D" w:rsidRDefault="0058442D" w:rsidP="00E40E3A">
            <w:pPr>
              <w:tabs>
                <w:tab w:val="left" w:pos="884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қолын жуады</w:t>
            </w:r>
            <w:r w:rsidRPr="009F57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сабындайды, қолдарын бір-біріне үйкейді; қолын судың астында ұстайды,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пиаланы екі қолымен, шыны аяқты сабынан  ұстайды және өз бетінше ішеді </w:t>
            </w:r>
          </w:p>
          <w:p w:rsidR="0058442D" w:rsidRPr="0050380E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50380E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pStyle w:val="a7"/>
              <w:numPr>
                <w:ilvl w:val="0"/>
                <w:numId w:val="3"/>
              </w:numPr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қасықпен өз бетінше тамақтанады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Default="0058442D" w:rsidP="00E40E3A">
            <w:pPr>
              <w:pStyle w:val="a7"/>
              <w:numPr>
                <w:ilvl w:val="0"/>
                <w:numId w:val="3"/>
              </w:numPr>
              <w:tabs>
                <w:tab w:val="left" w:pos="-80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көмегімен (пастасыз) тіс щеткасымен тісін тазалайды;</w:t>
            </w:r>
          </w:p>
          <w:p w:rsidR="0058442D" w:rsidRDefault="0058442D" w:rsidP="00E40E3A">
            <w:pPr>
              <w:pStyle w:val="a7"/>
              <w:tabs>
                <w:tab w:val="left" w:pos="-80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-ересектердің көмегімен киінеді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Default="0058442D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-түбекке сұранады, оның орнын біледі және қажеттілігі туралы уақытында айтады</w:t>
            </w:r>
          </w:p>
          <w:p w:rsidR="0058442D" w:rsidRDefault="0058442D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Default="0058442D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D86690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жуылған қолымен өзі үстелге отырады</w:t>
            </w: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ұстайды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58442D" w:rsidRPr="00D86690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-ересектердің қарауымен қолын өзі жуады</w:t>
            </w: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D86690" w:rsidRDefault="0058442D" w:rsidP="00E40E3A">
            <w:pPr>
              <w:pStyle w:val="a7"/>
              <w:tabs>
                <w:tab w:val="left" w:pos="-80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-ересектердің көмегімен тіс  (балалар пастасымен) щеткасымен тістерін тазалайды</w:t>
            </w: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2E305A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-дәретхананы /түбекті аз ғана көмекпен қолданады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аз ғана көмегімен киімін, аяқ киімін шешеді;  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8442D" w:rsidRPr="00D86690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86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тәртіппен ұқыпты жинайды;</w:t>
            </w:r>
          </w:p>
          <w:p w:rsidR="0058442D" w:rsidRPr="007F50A7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киіміндегі ұқыпсыздықты байқайды, ересектердің көмегімен өзін ретке келтіреді;</w:t>
            </w:r>
          </w:p>
          <w:p w:rsidR="0058442D" w:rsidRPr="007F50A7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үстелге орындық қояды; </w:t>
            </w:r>
          </w:p>
          <w:p w:rsidR="0058442D" w:rsidRPr="007F50A7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үстелге қасықтарды жаяды</w:t>
            </w: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7F50A7" w:rsidRDefault="0058442D" w:rsidP="0058442D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майлықшалар салатын ыдыс, нанға тарелка қояды</w:t>
            </w:r>
          </w:p>
        </w:tc>
      </w:tr>
    </w:tbl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Коммуникатив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тік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тіл дағдылары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701"/>
        <w:gridCol w:w="1418"/>
        <w:gridCol w:w="1701"/>
        <w:gridCol w:w="1701"/>
        <w:gridCol w:w="1984"/>
        <w:gridCol w:w="1985"/>
      </w:tblGrid>
      <w:tr w:rsidR="0058442D" w:rsidTr="00E40E3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индикаторлары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B30E26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бөбек жас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2C159A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ерте жас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2C159A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кіші топ</w:t>
            </w:r>
          </w:p>
        </w:tc>
      </w:tr>
      <w:tr w:rsidR="0058442D" w:rsidTr="00E40E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ңа туған кезең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жасқа дейін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</w:tr>
      <w:tr w:rsidR="0058442D" w:rsidRPr="002C159A" w:rsidTr="00E40E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F50A7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күлкі оның айналасындағы ересектермен  қары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элементі болып табылмайд, толығымен физикалық жай-күйін көрсетеді.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</w:p>
          <w:p w:rsidR="0058442D" w:rsidRPr="00942595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айтқан созылмалы дыбыстарына  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гулдеп жауап береді; 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 шыққан жаққа басын бұрып ересектердің дыбысын тыңдайды.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6C3E49" w:rsidRDefault="0058442D" w:rsidP="00E40E3A">
            <w:pPr>
              <w:tabs>
                <w:tab w:val="left" w:pos="993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 сөзін түсінеді және тыңдай алады;</w:t>
            </w:r>
          </w:p>
          <w:p w:rsidR="0058442D" w:rsidRDefault="0058442D" w:rsidP="00E40E3A">
            <w:pPr>
              <w:tabs>
                <w:tab w:val="left" w:pos="993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буындарға  еліктейді және былдырлау қалыптасады;</w:t>
            </w:r>
          </w:p>
          <w:p w:rsidR="0058442D" w:rsidRPr="006C3E49" w:rsidRDefault="0058442D" w:rsidP="00E40E3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kk-KZ"/>
              </w:rPr>
            </w:pPr>
            <w:r w:rsidRPr="006C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ойын-сауықтарда ересектермен өзара іс-қимыл жасайды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сөздерге еліктеуді үйренеді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жеңілдетілген таныс заттар мен әрекеттер (мысық-мяу, мяу, қағады-тук-тук) және алғашқы толық сөздер 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(мама, папа,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т.б.) атауын қолданады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1C0CFC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төкпей, ұқыпты тамақ ішеді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кейін майлықшаны қолданады, тамақтан кейін алғыс айтады.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0611EC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сөзді дыбыспен айтады;</w:t>
            </w:r>
          </w:p>
          <w:p w:rsidR="0058442D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заттардың сапасы және олардың іс-әрекетін атайды;</w:t>
            </w:r>
          </w:p>
          <w:p w:rsidR="0058442D" w:rsidRPr="000611EC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сөйлегенде ыдыстардың, киімдердің, жиһаздардың атауын қолданады</w:t>
            </w:r>
            <w:r w:rsidRPr="00061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0611EC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 дағдыларын меңгереді</w:t>
            </w:r>
            <w:r w:rsidRPr="00061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0611EC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тақпақтарды, өлеңдерді жатқа біледі</w:t>
            </w:r>
            <w:r w:rsidRPr="00061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шығармалардың </w:t>
            </w:r>
          </w:p>
          <w:p w:rsidR="0058442D" w:rsidRPr="00E701BD" w:rsidRDefault="0058442D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мазмұнына эмоционалды күй танытады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E701B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0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сөздің барлық бөліктерінде белсенді сөзді қолданады; 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-3-5 сөзден тұратын  сөйлемдермен, фразалармен айтады, ақпаратпен бөліседі:</w:t>
            </w:r>
          </w:p>
          <w:p w:rsidR="0058442D" w:rsidRPr="009E45F6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-сұрақтарға жауап береді;</w:t>
            </w:r>
          </w:p>
          <w:p w:rsidR="0058442D" w:rsidRPr="009E45F6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драмалық оқиғаларда кейіпкерлерімен бірге қобалжиды</w:t>
            </w:r>
            <w:r w:rsidRPr="009E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9E45F6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кейіпкерлерін кездестіргенде қуанады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442D" w:rsidRPr="0036725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Танымдық дағдылар</w:t>
      </w:r>
    </w:p>
    <w:p w:rsidR="0058442D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618"/>
        <w:gridCol w:w="1188"/>
        <w:gridCol w:w="1560"/>
        <w:gridCol w:w="1559"/>
        <w:gridCol w:w="29"/>
        <w:gridCol w:w="2239"/>
        <w:gridCol w:w="1843"/>
        <w:gridCol w:w="1701"/>
        <w:gridCol w:w="2126"/>
      </w:tblGrid>
      <w:tr w:rsidR="0058442D" w:rsidTr="00E40E3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6725A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индикаторлары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6725A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бөбек жас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Pr="003B14C9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ерте жас</w:t>
            </w:r>
          </w:p>
          <w:p w:rsidR="0058442D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B14C9" w:rsidRDefault="0058442D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кіші топ</w:t>
            </w:r>
          </w:p>
        </w:tc>
      </w:tr>
      <w:tr w:rsidR="0058442D" w:rsidTr="00E40E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D" w:rsidRDefault="0058442D" w:rsidP="00E40E3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сәбилік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B14C9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4245D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жасқа дейін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4245D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жасқа дейін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4245D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дейін</w:t>
            </w:r>
          </w:p>
        </w:tc>
      </w:tr>
      <w:tr w:rsidR="0058442D" w:rsidRPr="005364B2" w:rsidTr="00E40E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6725A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бетінше  үйрену дағдылары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 қозғалатын ойыншықтарды көзімен қадағалай алады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BD365F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ойыншықты ұстап алады және ұстап тұрады</w:t>
            </w:r>
          </w:p>
          <w:p w:rsidR="0058442D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D96A41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250B42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тіректен  ұстайды немесе қолымен тірей отырып, ашық ойыншыққа еңбектейді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250B42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кез-келген жағдайда ойыншықты ала алады және ұстай алады</w:t>
            </w:r>
            <w:r w:rsidRPr="00250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0A3D18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 есте сақтап, іздеуге қабілетті.</w:t>
            </w:r>
            <w:r w:rsidRPr="000A3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3B14C9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жануарларды заттан, суреттерден таниды және көрсетеді, ойыншықтар арасында бұл жануарларды атайды, олардың даусына еліктейді</w:t>
            </w: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3B14C9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айналасынан және суреттерден заттарды таниды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Pr="003B14C9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ағаштарды, гүлдерді, шөптерді ажыратады, оған ұқыппен қарайды</w:t>
            </w: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3B14C9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жеміс-жидектерді ажыратады</w:t>
            </w: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табиғи  түрде және суреттерден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таниды</w:t>
            </w: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E753C1" w:rsidRDefault="0058442D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E75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заттармен нәзік әрекеттерді орындайды</w:t>
            </w:r>
            <w:r w:rsidRPr="00E75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Default="0058442D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ойыншықтарды шашады және жинайды (3 бөліктен тұратын мұнара, пирамидалар, дөңгелектер);</w:t>
            </w:r>
          </w:p>
          <w:p w:rsidR="0058442D" w:rsidRDefault="0058442D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-өсімдіктерге, жануарларға қызығушылық танытады және оларға қамқорлық қарым-қатынас жасайды; </w:t>
            </w:r>
          </w:p>
          <w:p w:rsidR="0058442D" w:rsidRPr="00991FE7" w:rsidRDefault="0058442D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бір уақытта екі қасиетін, түсін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көлемін, түрін, көлемін, түрін және түсін ажыратады</w:t>
            </w:r>
            <w:r w:rsidRPr="0099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91FE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4-6 кубиктен мұнара тұрғызады; </w:t>
            </w:r>
          </w:p>
          <w:p w:rsidR="0058442D" w:rsidRPr="00202494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-карандаш, фломастер және қылқаламды дұрыс ұстайды;</w:t>
            </w:r>
          </w:p>
          <w:p w:rsidR="0058442D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заттарды және оның қасиеттерін таниды және атайды;</w:t>
            </w:r>
          </w:p>
          <w:p w:rsidR="0058442D" w:rsidRPr="00202494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тұрмыстағы және табиғаттағы қасиеттері туралы біледі</w:t>
            </w:r>
            <w:r w:rsidRPr="00202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202494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lang w:val="kk-KZ"/>
              </w:rPr>
            </w:pPr>
            <w:r w:rsidRPr="00202494">
              <w:rPr>
                <w:lang w:val="kk-KZ"/>
              </w:rPr>
              <w:t xml:space="preserve">  </w:t>
            </w:r>
            <w:r>
              <w:t>-</w:t>
            </w:r>
            <w:r w:rsidRPr="00202494">
              <w:rPr>
                <w:rFonts w:ascii="Times New Roman" w:hAnsi="Times New Roman" w:cs="Times New Roman"/>
                <w:lang w:val="kk-KZ"/>
              </w:rPr>
              <w:t xml:space="preserve">ағаш, пластмасса </w:t>
            </w:r>
            <w:r w:rsidRPr="00202494">
              <w:rPr>
                <w:rFonts w:ascii="Times New Roman" w:hAnsi="Times New Roman" w:cs="Times New Roman"/>
                <w:lang w:val="kk-KZ"/>
              </w:rPr>
              <w:lastRenderedPageBreak/>
              <w:t>құрылыс материалдары туралы біледі</w:t>
            </w:r>
            <w:r w:rsidRPr="002024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қарапайым құрлыстарды атайды; </w:t>
            </w:r>
          </w:p>
          <w:p w:rsidR="0058442D" w:rsidRPr="00202494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-детальдарды біріктіреді, оларды тұрғызады</w:t>
            </w:r>
          </w:p>
          <w:p w:rsidR="0058442D" w:rsidRPr="00202494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2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белгілерін ескереді</w:t>
            </w:r>
          </w:p>
          <w:p w:rsidR="0058442D" w:rsidRPr="00D96A41" w:rsidRDefault="0058442D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бірақ оларды атамайды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2D" w:rsidRPr="007D0E65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құралдары, автомобиль бөліктері, өсімдіктер, ағаштар, жеміс-жидектер, үй жануарлары, аңдар және олардың төлдерінің атауларын біледі</w:t>
            </w:r>
            <w:r w:rsidRPr="00D96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7D0E65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түрі, түсі, көлемі, міндеттері бойынша  таңдайды және топтайды</w:t>
            </w: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7D0E65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көлемін, түсі мен түрін білдіретін сөздерді түсінеді</w:t>
            </w: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8442D" w:rsidRPr="007D0E65" w:rsidRDefault="0058442D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материалдарының түрлерін атайды және ажыратады</w:t>
            </w:r>
            <w:r w:rsidRPr="007D0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</w:tbl>
    <w:p w:rsidR="0058442D" w:rsidRPr="007D0E65" w:rsidRDefault="0058442D" w:rsidP="0058442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 дағдылар </w:t>
      </w:r>
    </w:p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559"/>
        <w:gridCol w:w="1531"/>
        <w:gridCol w:w="2155"/>
        <w:gridCol w:w="1984"/>
        <w:gridCol w:w="1814"/>
        <w:gridCol w:w="2268"/>
      </w:tblGrid>
      <w:tr w:rsidR="0058442D" w:rsidRPr="002C159A" w:rsidTr="00E40E3A">
        <w:tc>
          <w:tcPr>
            <w:tcW w:w="709" w:type="dxa"/>
            <w:vMerge w:val="restart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1276" w:type="dxa"/>
            <w:vMerge w:val="restart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и</w:t>
            </w:r>
            <w:proofErr w:type="spellStart"/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>ндикатор</w:t>
            </w:r>
            <w:proofErr w:type="spellEnd"/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</w:t>
            </w:r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</w:p>
        </w:tc>
        <w:tc>
          <w:tcPr>
            <w:tcW w:w="4082" w:type="dxa"/>
            <w:gridSpan w:val="3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бөбек жас</w:t>
            </w:r>
          </w:p>
        </w:tc>
        <w:tc>
          <w:tcPr>
            <w:tcW w:w="4139" w:type="dxa"/>
            <w:gridSpan w:val="2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ерте жас</w:t>
            </w:r>
          </w:p>
        </w:tc>
        <w:tc>
          <w:tcPr>
            <w:tcW w:w="4082" w:type="dxa"/>
            <w:gridSpan w:val="2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кіші топ</w:t>
            </w:r>
          </w:p>
        </w:tc>
      </w:tr>
      <w:tr w:rsidR="0058442D" w:rsidRPr="002C159A" w:rsidTr="00E40E3A">
        <w:tc>
          <w:tcPr>
            <w:tcW w:w="709" w:type="dxa"/>
            <w:vMerge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сәби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3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- 12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ай, </w:t>
            </w:r>
          </w:p>
        </w:tc>
        <w:tc>
          <w:tcPr>
            <w:tcW w:w="2155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жастан 1,5 жасқа дейін </w:t>
            </w:r>
          </w:p>
        </w:tc>
        <w:tc>
          <w:tcPr>
            <w:tcW w:w="198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жастан 2 жасқа дейін </w:t>
            </w:r>
          </w:p>
        </w:tc>
        <w:tc>
          <w:tcPr>
            <w:tcW w:w="181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2,5 жас</w:t>
            </w:r>
          </w:p>
        </w:tc>
        <w:tc>
          <w:tcPr>
            <w:tcW w:w="2268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58442D" w:rsidRPr="005364B2" w:rsidTr="00E40E3A">
        <w:tc>
          <w:tcPr>
            <w:tcW w:w="709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 іс-әрекет</w:t>
            </w:r>
          </w:p>
        </w:tc>
        <w:tc>
          <w:tcPr>
            <w:tcW w:w="992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қарандаштармен, фломастерлермен сурет салуға қызығушылығы оянады;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бояудың ашық түстеріне </w:t>
            </w:r>
            <w:proofErr w:type="spellStart"/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proofErr w:type="spellEnd"/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қарайды</w:t>
            </w:r>
          </w:p>
        </w:tc>
        <w:tc>
          <w:tcPr>
            <w:tcW w:w="1984" w:type="dxa"/>
          </w:tcPr>
          <w:p w:rsidR="0058442D" w:rsidRPr="002C159A" w:rsidRDefault="0058442D" w:rsidP="00E40E3A">
            <w:pPr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парақты ашық дақтармен толтырады;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бояуы бар алақанмен шапалақ ұру;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-қолдың білегімен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айналмалы қозғалыстар жасайды</w:t>
            </w:r>
          </w:p>
        </w:tc>
        <w:tc>
          <w:tcPr>
            <w:tcW w:w="181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қауіпсіз балалар қайшысымен қағазды қияды</w:t>
            </w:r>
          </w:p>
        </w:tc>
        <w:tc>
          <w:tcPr>
            <w:tcW w:w="2268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-қағазды уқалайды және жыртады, уқаланған және қиылған қағаздардан «бейнені» көреді;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C159A">
              <w:rPr>
                <w:lang w:val="kk-KZ"/>
              </w:rPr>
              <w:t xml:space="preserve">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оқу қызметі үшін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қарандаштар мен тақтаны қояды;</w:t>
            </w:r>
          </w:p>
        </w:tc>
      </w:tr>
      <w:tr w:rsidR="0058442D" w:rsidRPr="002C159A" w:rsidTr="00E40E3A">
        <w:tc>
          <w:tcPr>
            <w:tcW w:w="709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lang w:val="kk-KZ"/>
              </w:rPr>
              <w:t>қатты дыбыстарға селк етумен, тоқтап қалумен, жыпылықтаумен, сору ритмін өзгертумен жауап береді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ойынға, би қозғалыстарына қуанады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бетінен 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қуаныш, назар аудару, ренжуді көрсетеді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5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материалдардан шығатын дыбыстарды, сондай-ақ музыкалық тембрды айырады</w:t>
            </w:r>
          </w:p>
        </w:tc>
        <w:tc>
          <w:tcPr>
            <w:tcW w:w="198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туындыға </w:t>
            </w:r>
            <w:proofErr w:type="spellStart"/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proofErr w:type="spellEnd"/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жауап береді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айтқан әнге тумен жүреді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көрсеткен бойынша би қозғалыстарын орындайды</w:t>
            </w:r>
          </w:p>
        </w:tc>
        <w:tc>
          <w:tcPr>
            <w:tcW w:w="181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музыкалық аспаптарды біледі;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топтық ән салу дағдыларын меңгерген;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музыкалық-ртимикалық қозғалыстарды орындау кезінде қарапайым техниканы игерген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мағынасын түсінеді; 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музыкал</w:t>
            </w:r>
            <w:proofErr w:type="spellEnd"/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аспаптарды біледі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музыкалық ойындарда қозғалыс сипатын көрсетеді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8442D" w:rsidRPr="002C159A" w:rsidRDefault="0058442D" w:rsidP="0058442D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159A">
        <w:rPr>
          <w:rFonts w:ascii="Times New Roman" w:hAnsi="Times New Roman" w:cs="Times New Roman"/>
          <w:b/>
          <w:sz w:val="28"/>
          <w:szCs w:val="28"/>
          <w:lang w:val="kk-KZ"/>
        </w:rPr>
        <w:t>Әлеуметтік дағдылар</w:t>
      </w:r>
    </w:p>
    <w:p w:rsidR="0058442D" w:rsidRPr="002C159A" w:rsidRDefault="0058442D" w:rsidP="0058442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672"/>
        <w:gridCol w:w="1487"/>
        <w:gridCol w:w="1377"/>
        <w:gridCol w:w="1418"/>
        <w:gridCol w:w="1701"/>
        <w:gridCol w:w="1701"/>
        <w:gridCol w:w="2126"/>
        <w:gridCol w:w="1984"/>
      </w:tblGrid>
      <w:tr w:rsidR="0058442D" w:rsidRPr="002C159A" w:rsidTr="00E40E3A">
        <w:tc>
          <w:tcPr>
            <w:tcW w:w="704" w:type="dxa"/>
            <w:vMerge w:val="restart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672" w:type="dxa"/>
            <w:vMerge w:val="restart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Даму и</w:t>
            </w:r>
            <w:proofErr w:type="spellStart"/>
            <w:r w:rsidRPr="002C159A">
              <w:rPr>
                <w:rFonts w:ascii="Times New Roman" w:hAnsi="Times New Roman" w:cs="Times New Roman"/>
                <w:b/>
                <w:sz w:val="24"/>
                <w:szCs w:val="24"/>
              </w:rPr>
              <w:t>ндикатор</w:t>
            </w:r>
            <w:proofErr w:type="spellEnd"/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4282" w:type="dxa"/>
            <w:gridSpan w:val="3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бөбек жас</w:t>
            </w:r>
          </w:p>
        </w:tc>
        <w:tc>
          <w:tcPr>
            <w:tcW w:w="3402" w:type="dxa"/>
            <w:gridSpan w:val="2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ерте жас</w:t>
            </w:r>
          </w:p>
        </w:tc>
        <w:tc>
          <w:tcPr>
            <w:tcW w:w="4110" w:type="dxa"/>
            <w:gridSpan w:val="2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 w:rsidRPr="002C15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кіші топ</w:t>
            </w:r>
          </w:p>
        </w:tc>
      </w:tr>
      <w:tr w:rsidR="0058442D" w:rsidRPr="002C159A" w:rsidTr="00E40E3A">
        <w:tc>
          <w:tcPr>
            <w:tcW w:w="704" w:type="dxa"/>
            <w:vMerge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72" w:type="dxa"/>
            <w:vMerge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87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сәби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7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-6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- 12 </w:t>
            </w:r>
            <w:r w:rsidRPr="002C15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ай, </w:t>
            </w:r>
          </w:p>
        </w:tc>
        <w:tc>
          <w:tcPr>
            <w:tcW w:w="170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жастан 1,5 жасқа дейін </w:t>
            </w:r>
          </w:p>
        </w:tc>
        <w:tc>
          <w:tcPr>
            <w:tcW w:w="170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жастан 2 жасқа дейін </w:t>
            </w:r>
          </w:p>
        </w:tc>
        <w:tc>
          <w:tcPr>
            <w:tcW w:w="2126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– 2,5 жас</w:t>
            </w:r>
          </w:p>
        </w:tc>
        <w:tc>
          <w:tcPr>
            <w:tcW w:w="198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</w:p>
        </w:tc>
      </w:tr>
      <w:tr w:rsidR="0058442D" w:rsidRPr="005364B2" w:rsidTr="00E40E3A">
        <w:tc>
          <w:tcPr>
            <w:tcW w:w="70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қарым -қатынасқа бағытталған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«әлеуметтік жымию» байқалады;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анасыныңы нәзік дауыс интонациясына, оның бетін жақындатуына жымиюмен қарайды. </w:t>
            </w:r>
          </w:p>
        </w:tc>
        <w:tc>
          <w:tcPr>
            <w:tcW w:w="1418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адамдардың эмоциясын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таниды;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қуаныш, ашу, реніш, ұялу, анасына бауыр басу сезімдері, таныс емес адамдарды көргенде және таныс емес бөлмеде қобалжу эмоцияларын көрсетеді. </w:t>
            </w:r>
          </w:p>
        </w:tc>
        <w:tc>
          <w:tcPr>
            <w:tcW w:w="1701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құрдастарына қызығушылық пен дұрыс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 байқалады;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8442D" w:rsidRPr="002C159A" w:rsidRDefault="0058442D" w:rsidP="00E40E3A">
            <w:pPr>
              <w:tabs>
                <w:tab w:val="left" w:pos="146"/>
              </w:tabs>
              <w:spacing w:line="259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 өз, өзінің есімі, сыртқы келбеті, іс-әрекеті,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тілегі, туған-туыстары, отбасы мүшелері    туралы білімі бар, </w:t>
            </w:r>
          </w:p>
          <w:p w:rsidR="0058442D" w:rsidRPr="002C159A" w:rsidRDefault="0058442D" w:rsidP="00E40E3A">
            <w:pPr>
              <w:tabs>
                <w:tab w:val="left" w:pos="146"/>
              </w:tabs>
              <w:spacing w:line="259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-адамның кейбір еңбек ету әрекеттерін дұрыс атайды </w:t>
            </w:r>
          </w:p>
        </w:tc>
        <w:tc>
          <w:tcPr>
            <w:tcW w:w="2126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және жеке еңбек әрекеттері туралы; туыстық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қатынастар туралы, өзі туралы біледі; </w:t>
            </w:r>
            <w:r w:rsidRPr="002C15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C159A">
              <w:rPr>
                <w:lang w:val="kk-KZ"/>
              </w:rPr>
              <w:t xml:space="preserve"> </w:t>
            </w:r>
            <w:r w:rsidRPr="002C159A">
              <w:rPr>
                <w:rFonts w:ascii="Times New Roman" w:hAnsi="Times New Roman" w:cs="Times New Roman"/>
                <w:lang w:val="kk-KZ"/>
              </w:rPr>
              <w:t>жақында ойнайды, сонымен қатар басқа баламен бірге ойнайды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құрдастарының ойнына жақсы қарайды</w:t>
            </w:r>
          </w:p>
        </w:tc>
        <w:tc>
          <w:tcPr>
            <w:tcW w:w="1984" w:type="dxa"/>
          </w:tcPr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-ойыннан кейін ойыншықтарды, суреттерді, кітаптарды 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жинайды;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-балықтарға, құсқа жем береді; 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-өсімдіктерге су құяды;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-тәрбиешімен бірге учаскеге ойыншықтарды шығарады; </w:t>
            </w:r>
          </w:p>
          <w:p w:rsidR="0058442D" w:rsidRPr="002C159A" w:rsidRDefault="0058442D" w:rsidP="00E40E3A">
            <w:pPr>
              <w:tabs>
                <w:tab w:val="left" w:pos="993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C1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учаскені жинауға, қардан ғимараттар жасауға қатысады; </w:t>
            </w:r>
          </w:p>
        </w:tc>
      </w:tr>
    </w:tbl>
    <w:p w:rsidR="0058442D" w:rsidRDefault="0058442D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lang w:val="kk-KZ"/>
        </w:rPr>
      </w:pPr>
    </w:p>
    <w:p w:rsidR="00744AA9" w:rsidRDefault="00744AA9" w:rsidP="0058442D">
      <w:pPr>
        <w:rPr>
          <w:rFonts w:ascii="Times New Roman" w:hAnsi="Times New Roman" w:cs="Times New Roman"/>
          <w:sz w:val="28"/>
          <w:szCs w:val="28"/>
          <w:lang w:val="kk-KZ"/>
        </w:rPr>
        <w:sectPr w:rsidR="00744AA9" w:rsidSect="005844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8403AE">
        <w:rPr>
          <w:rFonts w:ascii="Times New Roman" w:hAnsi="Times New Roman"/>
          <w:i/>
          <w:sz w:val="28"/>
          <w:szCs w:val="28"/>
          <w:lang w:val="kk-KZ"/>
        </w:rPr>
        <w:lastRenderedPageBreak/>
        <w:t>Разработаны на базе Республиканского центра «Дошкольное детство»</w:t>
      </w: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8403AE">
        <w:rPr>
          <w:rFonts w:ascii="Times New Roman" w:hAnsi="Times New Roman"/>
          <w:i/>
          <w:sz w:val="28"/>
          <w:szCs w:val="28"/>
          <w:lang w:val="kk-KZ"/>
        </w:rPr>
        <w:t>Министерства образования и науки Республики Казахстан</w:t>
      </w: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center"/>
        <w:rPr>
          <w:rFonts w:ascii="Times New Roman" w:hAnsi="Times New Roman"/>
          <w:i/>
          <w:sz w:val="28"/>
          <w:szCs w:val="28"/>
          <w:lang w:val="kk-KZ"/>
        </w:rPr>
      </w:pPr>
    </w:p>
    <w:p w:rsidR="00744AA9" w:rsidRPr="008403AE" w:rsidRDefault="00744AA9" w:rsidP="00744AA9">
      <w:pPr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4AA9" w:rsidRPr="008403AE" w:rsidRDefault="00744AA9" w:rsidP="00744AA9">
      <w:pPr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4AA9" w:rsidRPr="008403AE" w:rsidRDefault="00744AA9" w:rsidP="00744AA9">
      <w:pPr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eastAsia="zh-CN" w:bidi="hi-IN"/>
        </w:rPr>
      </w:pPr>
    </w:p>
    <w:p w:rsidR="00744AA9" w:rsidRPr="00322AC5" w:rsidRDefault="00744AA9" w:rsidP="00322AC5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322AC5">
        <w:rPr>
          <w:rFonts w:ascii="Times New Roman" w:eastAsia="WenQuanYi Micro Hei" w:hAnsi="Times New Roman"/>
          <w:bCs/>
          <w:kern w:val="2"/>
          <w:sz w:val="28"/>
          <w:szCs w:val="28"/>
          <w:lang w:eastAsia="zh-CN" w:bidi="hi-IN"/>
        </w:rPr>
        <w:tab/>
      </w:r>
      <w:r w:rsidR="00322AC5" w:rsidRPr="00322AC5">
        <w:rPr>
          <w:rFonts w:asciiTheme="majorBidi" w:hAnsiTheme="majorBidi" w:cstheme="majorBidi"/>
          <w:sz w:val="28"/>
          <w:szCs w:val="28"/>
        </w:rPr>
        <w:t>Стандарт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322AC5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proofErr w:type="spellStart"/>
      <w:r w:rsidR="00322AC5" w:rsidRPr="00322AC5">
        <w:rPr>
          <w:rFonts w:asciiTheme="majorBidi" w:hAnsiTheme="majorBidi" w:cstheme="majorBidi"/>
          <w:sz w:val="28"/>
          <w:szCs w:val="28"/>
        </w:rPr>
        <w:t>развивающ</w:t>
      </w:r>
      <w:proofErr w:type="spellEnd"/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ий  </w:t>
      </w:r>
      <w:r w:rsidR="00322AC5" w:rsidRPr="00322AC5">
        <w:rPr>
          <w:rFonts w:asciiTheme="majorBidi" w:hAnsiTheme="majorBidi" w:cstheme="majorBidi"/>
          <w:sz w:val="28"/>
          <w:szCs w:val="28"/>
        </w:rPr>
        <w:t>социальные навыки и навыки самообучения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 у детей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ab/>
        <w:t xml:space="preserve"> раннего возраста </w:t>
      </w:r>
      <w:r w:rsidR="00322AC5" w:rsidRPr="00322AC5">
        <w:rPr>
          <w:rFonts w:asciiTheme="majorBidi" w:hAnsiTheme="majorBidi" w:cstheme="majorBidi"/>
          <w:sz w:val="28"/>
          <w:szCs w:val="28"/>
        </w:rPr>
        <w:t xml:space="preserve"> </w:t>
      </w:r>
      <w:r w:rsidRPr="008403AE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 xml:space="preserve">– Астана, 2018 г. –  </w:t>
      </w:r>
      <w:r w:rsidR="00322AC5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>16</w:t>
      </w:r>
      <w:r w:rsidRPr="008403AE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 xml:space="preserve"> с.</w:t>
      </w: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Default="00744AA9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322AC5" w:rsidRDefault="00322AC5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Default="00744AA9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Default="00744AA9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Default="00744AA9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E40E3A" w:rsidP="00744AA9">
      <w:pPr>
        <w:widowControl w:val="0"/>
        <w:tabs>
          <w:tab w:val="left" w:pos="0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  <w:r w:rsidRPr="00322AC5">
        <w:rPr>
          <w:rFonts w:asciiTheme="majorBidi" w:hAnsiTheme="majorBidi" w:cstheme="majorBidi"/>
          <w:sz w:val="28"/>
          <w:szCs w:val="28"/>
        </w:rPr>
        <w:t>Стандарт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,  </w:t>
      </w:r>
      <w:proofErr w:type="spellStart"/>
      <w:r w:rsidRPr="00322AC5">
        <w:rPr>
          <w:rFonts w:asciiTheme="majorBidi" w:hAnsiTheme="majorBidi" w:cstheme="majorBidi"/>
          <w:sz w:val="28"/>
          <w:szCs w:val="28"/>
        </w:rPr>
        <w:t>развивающ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 xml:space="preserve">ий  </w:t>
      </w:r>
      <w:r w:rsidRPr="00322AC5">
        <w:rPr>
          <w:rFonts w:asciiTheme="majorBidi" w:hAnsiTheme="majorBidi" w:cstheme="majorBidi"/>
          <w:sz w:val="28"/>
          <w:szCs w:val="28"/>
        </w:rPr>
        <w:t>социальные навыки и навыки самообучения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у детей</w:t>
      </w: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 раннего возраста </w:t>
      </w:r>
      <w:r w:rsidRPr="00322AC5">
        <w:rPr>
          <w:rFonts w:asciiTheme="majorBidi" w:hAnsiTheme="majorBidi" w:cstheme="majorBidi"/>
          <w:sz w:val="28"/>
          <w:szCs w:val="28"/>
        </w:rPr>
        <w:t xml:space="preserve"> </w:t>
      </w:r>
      <w:r w:rsidR="00744AA9" w:rsidRPr="008403AE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>рассмотрены и рекомендованы Научно-методическим советом Республиканского центра «Дошколь</w:t>
      </w:r>
      <w:r w:rsidR="00322AC5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>ное детство» МОН РК (протокол №6  от 2 сентября</w:t>
      </w:r>
      <w:r w:rsidR="00744AA9" w:rsidRPr="008403AE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 xml:space="preserve"> 2018 года).</w:t>
      </w: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both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right"/>
        <w:rPr>
          <w:rFonts w:ascii="Times New Roman" w:eastAsia="WenQuanYi Micro Hei" w:hAnsi="Times New Roman"/>
          <w:bCs/>
          <w:kern w:val="2"/>
          <w:sz w:val="24"/>
          <w:szCs w:val="24"/>
          <w:lang w:val="kk-KZ" w:eastAsia="zh-CN" w:bidi="hi-IN"/>
        </w:rPr>
      </w:pP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right"/>
        <w:rPr>
          <w:rFonts w:ascii="Times New Roman" w:eastAsia="WenQuanYi Micro Hei" w:hAnsi="Times New Roman"/>
          <w:bCs/>
          <w:kern w:val="2"/>
          <w:sz w:val="24"/>
          <w:szCs w:val="24"/>
          <w:lang w:val="kk-KZ" w:eastAsia="zh-CN" w:bidi="hi-IN"/>
        </w:rPr>
      </w:pPr>
      <w:r w:rsidRPr="008403AE">
        <w:rPr>
          <w:rFonts w:ascii="Times New Roman" w:eastAsia="WenQuanYi Micro Hei" w:hAnsi="Times New Roman"/>
          <w:bCs/>
          <w:kern w:val="2"/>
          <w:sz w:val="24"/>
          <w:szCs w:val="24"/>
          <w:lang w:val="kk-KZ" w:eastAsia="zh-CN" w:bidi="hi-IN"/>
        </w:rPr>
        <w:t xml:space="preserve">                                                                                            Республиканский центр  </w:t>
      </w:r>
    </w:p>
    <w:p w:rsidR="00744AA9" w:rsidRPr="008403AE" w:rsidRDefault="00744AA9" w:rsidP="00744AA9">
      <w:pPr>
        <w:widowControl w:val="0"/>
        <w:tabs>
          <w:tab w:val="left" w:pos="993"/>
          <w:tab w:val="left" w:pos="1276"/>
        </w:tabs>
        <w:suppressAutoHyphens/>
        <w:spacing w:after="0" w:line="240" w:lineRule="auto"/>
        <w:ind w:left="-567" w:right="283" w:firstLine="567"/>
        <w:contextualSpacing/>
        <w:jc w:val="right"/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</w:pPr>
      <w:r w:rsidRPr="008403AE">
        <w:rPr>
          <w:rFonts w:ascii="Times New Roman" w:eastAsia="WenQuanYi Micro Hei" w:hAnsi="Times New Roman"/>
          <w:bCs/>
          <w:kern w:val="2"/>
          <w:sz w:val="24"/>
          <w:szCs w:val="24"/>
          <w:lang w:val="kk-KZ" w:eastAsia="zh-CN" w:bidi="hi-IN"/>
        </w:rPr>
        <w:t xml:space="preserve">                                                                             «Дошкольное детство», 2018</w:t>
      </w:r>
      <w:r w:rsidRPr="008403AE">
        <w:rPr>
          <w:rFonts w:ascii="Times New Roman" w:eastAsia="WenQuanYi Micro Hei" w:hAnsi="Times New Roman"/>
          <w:bCs/>
          <w:kern w:val="2"/>
          <w:sz w:val="28"/>
          <w:szCs w:val="28"/>
          <w:lang w:val="kk-KZ" w:eastAsia="zh-CN" w:bidi="hi-IN"/>
        </w:rPr>
        <w:t xml:space="preserve"> </w:t>
      </w:r>
      <w:r w:rsidRPr="008403AE">
        <w:rPr>
          <w:rFonts w:ascii="Times New Roman" w:eastAsia="WenQuanYi Micro Hei" w:hAnsi="Times New Roman"/>
          <w:bCs/>
          <w:kern w:val="2"/>
          <w:sz w:val="24"/>
          <w:szCs w:val="24"/>
          <w:lang w:val="kk-KZ" w:eastAsia="zh-CN" w:bidi="hi-IN"/>
        </w:rPr>
        <w:t>г.</w:t>
      </w:r>
    </w:p>
    <w:p w:rsidR="00744AA9" w:rsidRPr="00744AA9" w:rsidRDefault="00744AA9" w:rsidP="005844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4AA9" w:rsidRDefault="00744AA9" w:rsidP="00744AA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44AA9" w:rsidRPr="00E40E3A" w:rsidRDefault="00744AA9" w:rsidP="00E40E3A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kk-KZ"/>
        </w:rPr>
      </w:pPr>
    </w:p>
    <w:p w:rsidR="00744AA9" w:rsidRPr="00E40E3A" w:rsidRDefault="00E40E3A" w:rsidP="00744AA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E40E3A">
        <w:rPr>
          <w:rFonts w:asciiTheme="majorBidi" w:hAnsiTheme="majorBidi" w:cstheme="majorBidi"/>
          <w:b/>
          <w:sz w:val="28"/>
          <w:szCs w:val="28"/>
        </w:rPr>
        <w:t>Стандарт</w:t>
      </w:r>
      <w:r w:rsidRPr="00E40E3A">
        <w:rPr>
          <w:rFonts w:asciiTheme="majorBidi" w:hAnsiTheme="majorBidi" w:cstheme="majorBidi"/>
          <w:b/>
          <w:sz w:val="28"/>
          <w:szCs w:val="28"/>
          <w:lang w:val="kk-KZ"/>
        </w:rPr>
        <w:t xml:space="preserve">,  </w:t>
      </w:r>
      <w:proofErr w:type="spellStart"/>
      <w:r w:rsidRPr="00E40E3A">
        <w:rPr>
          <w:rFonts w:asciiTheme="majorBidi" w:hAnsiTheme="majorBidi" w:cstheme="majorBidi"/>
          <w:b/>
          <w:sz w:val="28"/>
          <w:szCs w:val="28"/>
        </w:rPr>
        <w:t>развивающ</w:t>
      </w:r>
      <w:proofErr w:type="spellEnd"/>
      <w:r w:rsidRPr="00E40E3A">
        <w:rPr>
          <w:rFonts w:asciiTheme="majorBidi" w:hAnsiTheme="majorBidi" w:cstheme="majorBidi"/>
          <w:b/>
          <w:sz w:val="28"/>
          <w:szCs w:val="28"/>
          <w:lang w:val="kk-KZ"/>
        </w:rPr>
        <w:t xml:space="preserve">ий  </w:t>
      </w:r>
      <w:r w:rsidRPr="00E40E3A">
        <w:rPr>
          <w:rFonts w:asciiTheme="majorBidi" w:hAnsiTheme="majorBidi" w:cstheme="majorBidi"/>
          <w:b/>
          <w:sz w:val="28"/>
          <w:szCs w:val="28"/>
        </w:rPr>
        <w:t>социальные навыки и навыки самообучения</w:t>
      </w:r>
      <w:r w:rsidRPr="00E40E3A">
        <w:rPr>
          <w:rFonts w:asciiTheme="majorBidi" w:hAnsiTheme="majorBidi" w:cstheme="majorBidi"/>
          <w:b/>
          <w:sz w:val="28"/>
          <w:szCs w:val="28"/>
          <w:lang w:val="kk-KZ"/>
        </w:rPr>
        <w:t xml:space="preserve"> у детей</w:t>
      </w:r>
      <w:r w:rsidRPr="00E40E3A">
        <w:rPr>
          <w:rFonts w:asciiTheme="majorBidi" w:hAnsiTheme="majorBidi" w:cstheme="majorBidi"/>
          <w:b/>
          <w:sz w:val="28"/>
          <w:szCs w:val="28"/>
          <w:lang w:val="kk-KZ"/>
        </w:rPr>
        <w:tab/>
        <w:t xml:space="preserve"> раннего возраста </w:t>
      </w:r>
      <w:r w:rsidRPr="00E40E3A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E40E3A" w:rsidRPr="00C920A9" w:rsidRDefault="00E40E3A" w:rsidP="00744AA9">
      <w:pPr>
        <w:spacing w:after="0" w:line="240" w:lineRule="auto"/>
        <w:ind w:firstLine="567"/>
        <w:jc w:val="center"/>
        <w:rPr>
          <w:b/>
        </w:rPr>
      </w:pPr>
    </w:p>
    <w:p w:rsidR="00744AA9" w:rsidRPr="00E40E3A" w:rsidRDefault="00744AA9" w:rsidP="00E40E3A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40E3A" w:rsidRPr="00322AC5">
        <w:rPr>
          <w:rFonts w:asciiTheme="majorBidi" w:hAnsiTheme="majorBidi" w:cstheme="majorBidi"/>
          <w:sz w:val="28"/>
          <w:szCs w:val="28"/>
        </w:rPr>
        <w:t>Стандарт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,  </w:t>
      </w:r>
      <w:proofErr w:type="spellStart"/>
      <w:r w:rsidR="00E40E3A" w:rsidRPr="00322AC5">
        <w:rPr>
          <w:rFonts w:asciiTheme="majorBidi" w:hAnsiTheme="majorBidi" w:cstheme="majorBidi"/>
          <w:sz w:val="28"/>
          <w:szCs w:val="28"/>
        </w:rPr>
        <w:t>развивающ</w:t>
      </w:r>
      <w:proofErr w:type="spellEnd"/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ий  </w:t>
      </w:r>
      <w:r w:rsidR="00E40E3A" w:rsidRPr="00322AC5">
        <w:rPr>
          <w:rFonts w:asciiTheme="majorBidi" w:hAnsiTheme="majorBidi" w:cstheme="majorBidi"/>
          <w:sz w:val="28"/>
          <w:szCs w:val="28"/>
        </w:rPr>
        <w:t>социальные навыки и навыки самообучения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 xml:space="preserve"> у детей</w:t>
      </w:r>
      <w:r w:rsidR="00E40E3A">
        <w:rPr>
          <w:rFonts w:asciiTheme="majorBidi" w:hAnsiTheme="majorBidi" w:cstheme="majorBidi"/>
          <w:sz w:val="28"/>
          <w:szCs w:val="28"/>
          <w:lang w:val="kk-KZ"/>
        </w:rPr>
        <w:tab/>
        <w:t xml:space="preserve"> раннего возраста </w:t>
      </w:r>
      <w:r w:rsidR="00E40E3A" w:rsidRPr="00322AC5"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Стандарт) разработан в </w:t>
      </w:r>
      <w:r w:rsidRPr="00C920A9">
        <w:rPr>
          <w:rFonts w:asciiTheme="majorBidi" w:hAnsiTheme="majorBidi" w:cstheme="majorBidi"/>
          <w:sz w:val="28"/>
          <w:szCs w:val="28"/>
        </w:rPr>
        <w:t>связи с поручением Главы государства, данным в Послании народу Казахстана "Новые возможности развития в условиях четвертой промышленной революции",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в соответствии Законом Республики Казахстан от 27 июля 2007 года «Об образовании»,</w:t>
      </w:r>
      <w:r w:rsidRPr="00C920A9">
        <w:t xml:space="preserve">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Государственным общеобязательным стандартом дошкольного воспитания и обучения (ППРК от 23 августа 2012 года №1080) и другими нормативными правовыми актами в сфере развития детей раннего возраста.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Стандарт раннего развития подготовлен на основе Правил разработки государственных общеобязательных стандартов (приказ МОН РК от 25 ноября 2014 года № 484).   </w:t>
      </w:r>
    </w:p>
    <w:p w:rsidR="00744AA9" w:rsidRPr="00C920A9" w:rsidRDefault="00744AA9" w:rsidP="00744AA9">
      <w:pPr>
        <w:spacing w:after="0" w:line="240" w:lineRule="auto"/>
        <w:ind w:firstLine="567"/>
        <w:jc w:val="center"/>
        <w:rPr>
          <w:b/>
        </w:rPr>
      </w:pP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>Общие положения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1. Настоящий Стандарт разработан в соответствии с поручением Главы государства, данным в Послании народу Казахстана "Новые возможности развития в условиях четвертой промышленной революции".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Стандарт является нормативным документом, устанавливающим основные требования к содержанию ухода развития и воспитания детей от 0 до 3 лет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2. В Стандарте применяются термины в соответствии</w:t>
      </w:r>
      <w:r>
        <w:rPr>
          <w:rFonts w:asciiTheme="majorBidi" w:hAnsiTheme="majorBidi" w:cstheme="majorBidi"/>
          <w:sz w:val="28"/>
          <w:szCs w:val="28"/>
        </w:rPr>
        <w:t xml:space="preserve"> с Законом Республики Казахстан </w:t>
      </w:r>
      <w:r w:rsidRPr="00C920A9">
        <w:rPr>
          <w:rFonts w:asciiTheme="majorBidi" w:hAnsiTheme="majorBidi" w:cstheme="majorBidi"/>
          <w:sz w:val="28"/>
          <w:szCs w:val="28"/>
        </w:rPr>
        <w:t>«Об образовании», Государственным общеобязательным стандартом дошкольного воспитания и обучения. В дополнение к ним включены следующие термины и их определения: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1)  инклюзивное образование – процесс, обеспечивающий равный доступ к воспитанию и обучению всех воспитанников с учетом особых образовательных потребностей и индивидуальных возможностей;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2) навыки самообучения – навыки, накопленные ребенком самостоятельно и под руководством взрослых для познания окружающей среды и успешной подготовки к обучению в школе;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3)  результат обучения – показатель уровня развития ребенка;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 xml:space="preserve">4) родительские навыки – навыки, необходимые для обеспечения социального развития ребенка, удовлетворения физических, эмоциональных и интеллектуальных потребностей ребенка; 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5) раннее развитие – осуществление комплекса мер, направленных на физическое, интеллектуальное и эмоциональное и развитие ребенка от рождения до трех лет;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6) социальные навыки – способы и приемы социального взаимодействия, которыми ребенок овладевает в дошкольном возрасте;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lastRenderedPageBreak/>
        <w:t>7) социализация – процесс вхождения ребенка в социальную среду через овладение знаниями, умениями и навыками, нормами, правилами, необходимыми для полноценной жизни в обществе;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8) социальная компетентность – это определенный уровень адаптации ребенка к общепринятым социальным нормам в обществе;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9) специальная учебная деятельность – совместная деятельность специального педагога (дефектолога), воспитателей, родителей и воспитанников, направленная на восстановление, коррекцию и развитие имеющихся особых образовательных потребностей у воспитанников;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10) типовая учебная программа – программа, определяющая содержание и объем знаний, умений, навыков и компетенций, подлежащих освоению по каждой организованной учебной деятельности;</w:t>
      </w:r>
    </w:p>
    <w:p w:rsidR="00744AA9" w:rsidRPr="00DB5585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11) типовой учебный план – документ, регламентирующий перечень, объем, продолжительность организованной учебной деятельности в неделю по возрастным группам;</w:t>
      </w:r>
    </w:p>
    <w:p w:rsidR="00744A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5585">
        <w:rPr>
          <w:rFonts w:asciiTheme="majorBidi" w:hAnsiTheme="majorBidi" w:cstheme="majorBidi"/>
          <w:sz w:val="28"/>
          <w:szCs w:val="28"/>
        </w:rPr>
        <w:t>12) уход – проведение санитарно-гигиенических, оздоровительных процедур; организация питания и присмотра за детьми раннего возраста.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3. Цель Стандарта – обеспечение развития социальных навыков и навыков самообучения у детей от рождения до 3 лет.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4. Задачи: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обеспечение равных возможностей для полноценного развития каждого ребенка;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- формирование представления о себе, как источнике собственных действий;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формирование социокультурной среды, соответствующей возрастным и индивидуальным особенностям детей;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развитие способностей и творческого потенциала каждого ребенка как субъекта отношений с самим собой, другими детьми и окружающими людьми;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формирование социальных навыков и навыков самообучения;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формирование нравственных, эстетических, интеллектуальных качеств;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 привлечение семьи к развитию социальных навыков и навыков самообучения у детей раннего возраста.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3. Стандарт предусматривает: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интеграцию задач социальной сферы, здравоохранения и образования в развитии детей раннего возраста, направленн</w:t>
      </w:r>
      <w:r>
        <w:rPr>
          <w:rFonts w:asciiTheme="majorBidi" w:hAnsiTheme="majorBidi" w:cstheme="majorBidi"/>
          <w:sz w:val="28"/>
          <w:szCs w:val="28"/>
        </w:rPr>
        <w:t>ых</w:t>
      </w:r>
      <w:r w:rsidRPr="00C920A9">
        <w:rPr>
          <w:rFonts w:asciiTheme="majorBidi" w:hAnsiTheme="majorBidi" w:cstheme="majorBidi"/>
          <w:sz w:val="28"/>
          <w:szCs w:val="28"/>
        </w:rPr>
        <w:t xml:space="preserve"> на обеспечение целостного их развития, подготовку к дальнейшей жизни, сохранение и укрепление физических и психосоциальных навыков;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организацию межведомственного взаимодействия и координацию деятельности органов здравоохранения, образования и социальной сферы для стимулирования, поддержки и ухода детей раннего возраста;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разработку и внедрение совместных интегративных развивающих образовательных программ, направленных на развитие психосоциальных </w:t>
      </w:r>
      <w:r w:rsidRPr="00C920A9">
        <w:rPr>
          <w:rFonts w:asciiTheme="majorBidi" w:hAnsiTheme="majorBidi" w:cstheme="majorBidi"/>
          <w:sz w:val="28"/>
          <w:szCs w:val="28"/>
        </w:rPr>
        <w:lastRenderedPageBreak/>
        <w:t>функций ребенка– формирование речи, мотивацию достижений, потребность к творчеству, позитивное мышление;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совершенствование и координация службы ранней помощи детям и их семьям, оснащение современными технологиями выявление и оказание помощи детям;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внедрение эффективных оздоровительных технологий;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проведение совместных мероприятий по совершенствованию методики и технологии по развитию социальных навыков;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создание единой информационной системы и проведение мониторинга уровня развития детей раннего возраста;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- обучение и повышение квалификации педагогических и медицинских работников по уходу за детьми раннего возраста.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4. Требования Стандарта обязательны при: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1)    аттестации дошкольной организации и лиц, осуществляющих услуги по образованию и уходу за детьми;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2) аттестации педагогических работников системы дошкольного воспитания и обучения;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3) планировании педагогического процесса дошкольной организации и лиц, осуществляющих услуги по образованию и уходу за детьми;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4) разработке </w:t>
      </w:r>
      <w:r w:rsidRPr="00B07400">
        <w:rPr>
          <w:rFonts w:asciiTheme="majorBidi" w:hAnsiTheme="majorBidi" w:cstheme="majorBidi"/>
          <w:sz w:val="28"/>
          <w:szCs w:val="28"/>
        </w:rPr>
        <w:t>Программы раннего вмешательства</w:t>
      </w:r>
      <w:r w:rsidRPr="00C920A9">
        <w:rPr>
          <w:rFonts w:asciiTheme="majorBidi" w:hAnsiTheme="majorBidi" w:cstheme="majorBidi"/>
          <w:sz w:val="28"/>
          <w:szCs w:val="28"/>
        </w:rPr>
        <w:t xml:space="preserve">, специальных и авторских программ, методических рекомендаций, учебно- методических комплексов и пособий, специальных курсов и тренингов;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5)  программ курсов повышения квалификации педагогических кадров.</w:t>
      </w:r>
    </w:p>
    <w:p w:rsidR="00744AA9" w:rsidRPr="00564C82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5</w:t>
      </w:r>
      <w:r w:rsidRPr="00564C82">
        <w:rPr>
          <w:rFonts w:asciiTheme="majorBidi" w:hAnsiTheme="majorBidi" w:cstheme="majorBidi"/>
          <w:sz w:val="28"/>
          <w:szCs w:val="28"/>
        </w:rPr>
        <w:t>. Настоящий Стандарт определяет требования:</w:t>
      </w:r>
    </w:p>
    <w:p w:rsidR="00744AA9" w:rsidRPr="00564C82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64C82">
        <w:rPr>
          <w:rFonts w:asciiTheme="majorBidi" w:hAnsiTheme="majorBidi" w:cstheme="majorBidi"/>
          <w:sz w:val="28"/>
          <w:szCs w:val="28"/>
        </w:rPr>
        <w:t xml:space="preserve">  1)</w:t>
      </w:r>
      <w:r w:rsidRPr="00564C82">
        <w:t xml:space="preserve"> </w:t>
      </w:r>
      <w:r w:rsidRPr="00564C82">
        <w:rPr>
          <w:rFonts w:asciiTheme="majorBidi" w:hAnsiTheme="majorBidi" w:cstheme="majorBidi"/>
          <w:sz w:val="28"/>
          <w:szCs w:val="28"/>
        </w:rPr>
        <w:t xml:space="preserve">к дошкольной организации по осуществлению качественного ухода, развития социальных навыков и навыков самообучения у детей раннего возраста; </w:t>
      </w:r>
    </w:p>
    <w:p w:rsidR="00744AA9" w:rsidRPr="00564C82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64C82">
        <w:rPr>
          <w:rFonts w:asciiTheme="majorBidi" w:hAnsiTheme="majorBidi" w:cstheme="majorBidi"/>
          <w:sz w:val="28"/>
          <w:szCs w:val="28"/>
        </w:rPr>
        <w:t>2) к условиям в семье по уходу за детьми раннего возраста и осуществлению социализации и самообучения детей раннего возраста;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64C82">
        <w:rPr>
          <w:rFonts w:asciiTheme="majorBidi" w:hAnsiTheme="majorBidi" w:cstheme="majorBidi"/>
          <w:sz w:val="28"/>
          <w:szCs w:val="28"/>
        </w:rPr>
        <w:t xml:space="preserve">3)  к участникам процесса по развитию социальных навыков и навыков </w:t>
      </w:r>
      <w:r w:rsidRPr="00C920A9">
        <w:rPr>
          <w:rFonts w:asciiTheme="majorBidi" w:hAnsiTheme="majorBidi" w:cstheme="majorBidi"/>
          <w:sz w:val="28"/>
          <w:szCs w:val="28"/>
        </w:rPr>
        <w:t>самообучения детей раннего возраста.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bCs/>
          <w:sz w:val="28"/>
          <w:szCs w:val="28"/>
        </w:rPr>
        <w:t>6.</w:t>
      </w:r>
      <w:r w:rsidRPr="00C920A9">
        <w:rPr>
          <w:rFonts w:ascii="Times New Roman" w:hAnsi="Times New Roman" w:cs="Times New Roman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1E01D9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C920A9">
        <w:rPr>
          <w:rFonts w:ascii="Times New Roman" w:hAnsi="Times New Roman" w:cs="Times New Roman"/>
          <w:bCs/>
          <w:sz w:val="28"/>
          <w:szCs w:val="28"/>
        </w:rPr>
        <w:t>«</w:t>
      </w:r>
      <w:r w:rsidRPr="00C920A9">
        <w:rPr>
          <w:rFonts w:ascii="Times New Roman" w:hAnsi="Times New Roman" w:cs="Times New Roman"/>
          <w:sz w:val="28"/>
          <w:szCs w:val="28"/>
        </w:rPr>
        <w:t>Требования к дошкольной организации по осуществлению качественного ухода, развития социальных навыков и навыков самообучения у детей раннего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требования к с</w:t>
      </w:r>
      <w:r w:rsidRPr="00564C82">
        <w:rPr>
          <w:rFonts w:ascii="Times New Roman" w:hAnsi="Times New Roman" w:cs="Times New Roman"/>
          <w:color w:val="000000"/>
          <w:sz w:val="28"/>
          <w:szCs w:val="28"/>
        </w:rPr>
        <w:t>одержани</w:t>
      </w:r>
      <w:r>
        <w:rPr>
          <w:rFonts w:ascii="Times New Roman" w:hAnsi="Times New Roman" w:cs="Times New Roman"/>
          <w:color w:val="000000"/>
          <w:sz w:val="28"/>
          <w:szCs w:val="28"/>
        </w:rPr>
        <w:t>ю программы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920A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разработке учебно-методических пособий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, максимальному объему учебной нагрузки, к оборудованию групп, содержанию предметно-пространственной развивающей среды.</w:t>
      </w:r>
    </w:p>
    <w:p w:rsidR="00744AA9" w:rsidRPr="00C920A9" w:rsidRDefault="00744AA9" w:rsidP="00744AA9">
      <w:pPr>
        <w:tabs>
          <w:tab w:val="left" w:pos="318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bCs/>
          <w:sz w:val="28"/>
          <w:szCs w:val="28"/>
        </w:rPr>
        <w:t xml:space="preserve">7. В разделе </w:t>
      </w:r>
      <w:r>
        <w:rPr>
          <w:rFonts w:ascii="Times New Roman" w:hAnsi="Times New Roman" w:cs="Times New Roman"/>
          <w:color w:val="000000"/>
          <w:sz w:val="28"/>
          <w:szCs w:val="28"/>
        </w:rPr>
        <w:t>3 «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Требования к условиям в семье по уходу за детьми раннего возраста и осуществлению социализации и самообучения детей раннего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выделены требования</w:t>
      </w:r>
      <w:r w:rsidRPr="00C920A9">
        <w:rPr>
          <w:rFonts w:ascii="Times New Roman" w:hAnsi="Times New Roman" w:cs="Times New Roman"/>
          <w:sz w:val="28"/>
          <w:szCs w:val="28"/>
        </w:rPr>
        <w:t xml:space="preserve"> к овладению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родительски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C920A9">
        <w:rPr>
          <w:rFonts w:ascii="Times New Roman" w:hAnsi="Times New Roman" w:cs="Times New Roman"/>
          <w:sz w:val="28"/>
          <w:szCs w:val="28"/>
        </w:rPr>
        <w:t xml:space="preserve">и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воспитание детей.  </w:t>
      </w:r>
    </w:p>
    <w:p w:rsidR="00744AA9" w:rsidRPr="00C920A9" w:rsidRDefault="00744AA9" w:rsidP="00744A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bCs/>
          <w:sz w:val="28"/>
          <w:szCs w:val="28"/>
        </w:rPr>
        <w:t>В разделе «Требования к условиям дошкольной организации для социализации детей раннего возраста» определены</w:t>
      </w:r>
      <w:r w:rsidRPr="00C920A9">
        <w:rPr>
          <w:rFonts w:ascii="Times New Roman" w:hAnsi="Times New Roman" w:cs="Times New Roman"/>
          <w:sz w:val="28"/>
          <w:szCs w:val="28"/>
        </w:rPr>
        <w:t xml:space="preserve"> требования к п</w:t>
      </w:r>
      <w:r w:rsidRPr="00C920A9">
        <w:rPr>
          <w:rFonts w:ascii="Times New Roman" w:hAnsi="Times New Roman" w:cs="Times New Roman"/>
          <w:bCs/>
          <w:sz w:val="28"/>
          <w:szCs w:val="28"/>
        </w:rPr>
        <w:t>сихолого-</w:t>
      </w:r>
      <w:r w:rsidRPr="00C920A9">
        <w:rPr>
          <w:rFonts w:ascii="Times New Roman" w:hAnsi="Times New Roman" w:cs="Times New Roman"/>
          <w:bCs/>
          <w:sz w:val="28"/>
          <w:szCs w:val="28"/>
        </w:rPr>
        <w:lastRenderedPageBreak/>
        <w:t>педагогическим, материально</w:t>
      </w:r>
      <w:r w:rsidRPr="00C920A9">
        <w:rPr>
          <w:rFonts w:ascii="Times New Roman" w:hAnsi="Times New Roman" w:cs="Times New Roman"/>
          <w:sz w:val="28"/>
          <w:szCs w:val="28"/>
        </w:rPr>
        <w:t>-техническим и предметно-пространственной развивающей среде.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9. В разделе «Требования к максимальному объему учебной нагрузки» указаны максимальный допустимый объем недельной учебной нагрузки детей раннего возраста, продолжительность организованной учебной деятельности согласно возрастной периодизации.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b/>
          <w:sz w:val="28"/>
          <w:szCs w:val="28"/>
        </w:rPr>
        <w:t>2. Требования к дошкольной организации по осуществлению качественного ухода, развития социальных навыков и навыков самообучения у детей раннего возраста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10.</w:t>
      </w:r>
      <w:r w:rsidRPr="00C920A9">
        <w:rPr>
          <w:rFonts w:ascii="Times New Roman" w:hAnsi="Times New Roman" w:cs="Times New Roman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развивающей социальные навыки и навыки самообучения у</w:t>
      </w:r>
      <w:r w:rsidRPr="00C920A9">
        <w:t xml:space="preserve">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детей раннего   возраста направлено на: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920A9">
        <w:rPr>
          <w:rFonts w:asciiTheme="majorBidi" w:hAnsiTheme="majorBidi" w:cstheme="majorBidi"/>
          <w:sz w:val="28"/>
          <w:szCs w:val="28"/>
        </w:rPr>
        <w:t xml:space="preserve"> обеспечение полноценного развития детей от рождения до 3-х лет и содействие родителям в приобретении навыков по их уходу, развитию социальных навыков и навыков самообучения;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- обеспечение равных возможностей для полноценного развития каждого ребенка;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- формирование представления о себе, как источнике собственных действий;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формирование социокультурной среды, соответствующей возрастным и индивидуальным особенностям детей;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развитие </w:t>
      </w:r>
      <w:r>
        <w:rPr>
          <w:rFonts w:asciiTheme="majorBidi" w:hAnsiTheme="majorBidi" w:cstheme="majorBidi"/>
          <w:sz w:val="28"/>
          <w:szCs w:val="28"/>
        </w:rPr>
        <w:t xml:space="preserve">коммуникативных </w:t>
      </w:r>
      <w:r w:rsidRPr="00C920A9">
        <w:rPr>
          <w:rFonts w:asciiTheme="majorBidi" w:hAnsiTheme="majorBidi" w:cstheme="majorBidi"/>
          <w:sz w:val="28"/>
          <w:szCs w:val="28"/>
        </w:rPr>
        <w:t>способностей и творческого потенциала каждого ребенка как субъекта отношений с самим собой, другими детьми и окружающими людьми;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sz w:val="28"/>
          <w:szCs w:val="28"/>
        </w:rPr>
        <w:t>-  привлечение семьи к воспитанию детей и вовлечение их в процесс социализации и самообучения.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11. Отслеживание уровня</w:t>
      </w:r>
      <w:r>
        <w:rPr>
          <w:rFonts w:asciiTheme="majorBidi" w:hAnsiTheme="majorBidi" w:cstheme="majorBidi"/>
          <w:sz w:val="28"/>
          <w:szCs w:val="28"/>
        </w:rPr>
        <w:t xml:space="preserve"> усвоения</w:t>
      </w: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  <w:r w:rsidRPr="00564C82">
        <w:rPr>
          <w:rFonts w:asciiTheme="majorBidi" w:hAnsiTheme="majorBidi" w:cstheme="majorBidi"/>
          <w:sz w:val="28"/>
          <w:szCs w:val="28"/>
        </w:rPr>
        <w:t xml:space="preserve">социальных навыков и навыков самообучения </w:t>
      </w:r>
      <w:r w:rsidRPr="00C920A9">
        <w:rPr>
          <w:rFonts w:asciiTheme="majorBidi" w:hAnsiTheme="majorBidi" w:cstheme="majorBidi"/>
          <w:sz w:val="28"/>
          <w:szCs w:val="28"/>
        </w:rPr>
        <w:t>детей</w:t>
      </w:r>
      <w:r>
        <w:rPr>
          <w:rFonts w:asciiTheme="majorBidi" w:hAnsiTheme="majorBidi" w:cstheme="majorBidi"/>
          <w:sz w:val="28"/>
          <w:szCs w:val="28"/>
        </w:rPr>
        <w:t xml:space="preserve"> раннего возраста</w:t>
      </w:r>
      <w:r w:rsidRPr="00C920A9">
        <w:rPr>
          <w:rFonts w:asciiTheme="majorBidi" w:hAnsiTheme="majorBidi" w:cstheme="majorBidi"/>
          <w:sz w:val="28"/>
          <w:szCs w:val="28"/>
        </w:rPr>
        <w:t xml:space="preserve"> осуществляется на основе мониторинга достижений ребенка в соответствии с возрастом ребенка.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Индикаторы, как показатели развития социальных навыков и навыков самообучения обеспечивают проведение диагностики</w:t>
      </w:r>
      <w:r>
        <w:rPr>
          <w:rFonts w:asciiTheme="majorBidi" w:hAnsiTheme="majorBidi" w:cstheme="majorBidi"/>
          <w:sz w:val="28"/>
          <w:szCs w:val="28"/>
        </w:rPr>
        <w:t xml:space="preserve"> (стартовой, промежуточной и итоговой)</w:t>
      </w:r>
      <w:r w:rsidRPr="00C920A9">
        <w:rPr>
          <w:rFonts w:asciiTheme="majorBidi" w:hAnsiTheme="majorBidi" w:cstheme="majorBidi"/>
          <w:sz w:val="28"/>
          <w:szCs w:val="28"/>
        </w:rPr>
        <w:t xml:space="preserve"> и на их основе организуется мониторинг.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C920A9">
        <w:rPr>
          <w:rFonts w:ascii="Times New Roman" w:hAnsi="Times New Roman" w:cs="Times New Roman"/>
          <w:sz w:val="28"/>
          <w:szCs w:val="28"/>
        </w:rPr>
        <w:t>.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 Возрастная периодизация детей раннего детства </w:t>
      </w:r>
      <w:r w:rsidRPr="00C920A9">
        <w:rPr>
          <w:rFonts w:ascii="Times New Roman" w:hAnsi="Times New Roman" w:cs="Times New Roman"/>
          <w:sz w:val="28"/>
          <w:szCs w:val="28"/>
        </w:rPr>
        <w:t>следующая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>1) младенческий возраст (от рождения до 1года)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2) ранний возраст (от 1 года до 3 лет).        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>В младенческом возрасте</w:t>
      </w:r>
      <w:r w:rsidRPr="00C920A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>выделяют 3 периода: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>- 0-1мес. (новорожденность), ребенок подготавливается к эмоциональному общению со взрослыми;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>-1мес-6 мес., (</w:t>
      </w:r>
      <w:r w:rsidRPr="00C920A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>полугодие жизни), ведущей деятельностью становится сит</w:t>
      </w:r>
      <w:r w:rsidRPr="00C920A9">
        <w:rPr>
          <w:rFonts w:ascii="Times New Roman" w:hAnsi="Times New Roman" w:cs="Times New Roman"/>
          <w:sz w:val="28"/>
          <w:szCs w:val="28"/>
        </w:rPr>
        <w:t xml:space="preserve">уативно- личностное общение со </w:t>
      </w:r>
      <w:r w:rsidRPr="00C920A9">
        <w:rPr>
          <w:rFonts w:ascii="Times New Roman" w:eastAsia="Times New Roman" w:hAnsi="Times New Roman" w:cs="Times New Roman"/>
          <w:sz w:val="28"/>
          <w:szCs w:val="28"/>
        </w:rPr>
        <w:t>взрослым.</w:t>
      </w:r>
    </w:p>
    <w:p w:rsidR="00744A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- 6 мес.- 12 мес., (II полугодие жизни) ведущей деятельностью становится предметно – </w:t>
      </w:r>
      <w:proofErr w:type="spellStart"/>
      <w:r w:rsidRPr="00C920A9">
        <w:rPr>
          <w:rFonts w:ascii="Times New Roman" w:eastAsia="Times New Roman" w:hAnsi="Times New Roman" w:cs="Times New Roman"/>
          <w:sz w:val="28"/>
          <w:szCs w:val="28"/>
        </w:rPr>
        <w:t>манипулятивная</w:t>
      </w:r>
      <w:proofErr w:type="spellEnd"/>
      <w:r w:rsidRPr="00C920A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</w:t>
      </w:r>
    </w:p>
    <w:p w:rsidR="00744A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Ранний возраст:</w:t>
      </w:r>
    </w:p>
    <w:p w:rsidR="00744AA9" w:rsidRPr="002621A3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2621A3">
        <w:rPr>
          <w:rFonts w:ascii="Times New Roman" w:hAnsi="Times New Roman" w:cs="Times New Roman"/>
          <w:sz w:val="28"/>
          <w:szCs w:val="28"/>
        </w:rPr>
        <w:t>руппа раннего возраста: от 2 лет до 2,5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21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21A3">
        <w:rPr>
          <w:rFonts w:ascii="Times New Roman" w:hAnsi="Times New Roman" w:cs="Times New Roman"/>
          <w:sz w:val="28"/>
          <w:szCs w:val="28"/>
        </w:rPr>
        <w:t xml:space="preserve"> младшая группа от 2,5 лет до 3 лет</w:t>
      </w:r>
      <w:r w:rsidRPr="002621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lastRenderedPageBreak/>
        <w:t>13. Содержание сферы раннего развития и ухода за детьми основано на пяти образовательных областях: «Здоровье», «Коммуникация», «Познание», «Творчество», «Социум», которое реализуется путем их интеграции через организацию различных видов детской деятельности.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14. Образовательная область «Здоровье»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sz w:val="28"/>
          <w:szCs w:val="28"/>
        </w:rPr>
        <w:t>Цель: Обеспечение высокого уровня здоровья детей, развитие навыков здорового образа жизни, воспитание физической культуры личности, его социализация и самообучение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20A9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область «Здоровье» реализуется через организованную учебную деятельность: физическая культура.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Содержание образовательной области «Здоровье» направлено на охрану и укрепление здоровья ребенка; формирование</w:t>
      </w:r>
      <w:r w:rsidRPr="00C920A9">
        <w:rPr>
          <w:rFonts w:asciiTheme="majorBidi" w:hAnsiTheme="majorBidi" w:cstheme="majorBidi"/>
          <w:sz w:val="28"/>
          <w:szCs w:val="28"/>
        </w:rPr>
        <w:t xml:space="preserve"> основ культурно-гигиенических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навыков, обогащение двигательного опыта детей через освоение основных движений; совершенствование у детей потребности в двигательной активности, используя творческие, познавательные и речевые способности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15. Образовательная область «Коммуникация»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Цель: Развитие речи и обогащение словаря ребенка, формирование </w:t>
      </w:r>
      <w:r w:rsidRPr="00C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коммуникативных качеств и социальной активности, </w:t>
      </w:r>
      <w:r w:rsidRPr="00C920A9">
        <w:rPr>
          <w:rFonts w:asciiTheme="majorBidi" w:hAnsiTheme="majorBidi" w:cstheme="majorBidi"/>
          <w:sz w:val="28"/>
          <w:szCs w:val="28"/>
        </w:rPr>
        <w:t>потребности в речевом общении</w:t>
      </w:r>
      <w:r w:rsidRPr="00C92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sz w:val="28"/>
          <w:szCs w:val="28"/>
        </w:rPr>
        <w:t> </w:t>
      </w:r>
      <w:r w:rsidRPr="00C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области «Коммуникация» направлено на   </w:t>
      </w:r>
      <w:r w:rsidRPr="00C920A9">
        <w:rPr>
          <w:rFonts w:ascii="Times New Roman" w:hAnsi="Times New Roman" w:cs="Times New Roman"/>
          <w:sz w:val="28"/>
          <w:szCs w:val="28"/>
        </w:rPr>
        <w:t>развитие элементарных конструктивных</w:t>
      </w:r>
      <w:r w:rsidRPr="00C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и </w:t>
      </w:r>
      <w:r w:rsidRPr="00500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на социализацию ребенка, взаимодействия его с окружающими</w:t>
      </w:r>
      <w:r w:rsidRPr="00C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область «Коммуникация» реализуется через организованную учебную деятельность: </w:t>
      </w:r>
    </w:p>
    <w:p w:rsidR="00744A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1) развитие речи;</w:t>
      </w:r>
    </w:p>
    <w:p w:rsidR="00744A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2) художественная литература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)основы грамоты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16. Образовательная область «Познание»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Цель: формирование элементарных навыков познавательной деятельности, необходимы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для взаимодействия с окружающим миром, социализации ребенка и самообучения.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«Познание реализуется через организованную учебную деятельность:</w:t>
      </w:r>
    </w:p>
    <w:p w:rsidR="00744A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C920A9">
        <w:rPr>
          <w:rFonts w:ascii="Times New Roman" w:hAnsi="Times New Roman" w:cs="Times New Roman"/>
          <w:color w:val="000000"/>
          <w:sz w:val="28"/>
          <w:szCs w:val="28"/>
        </w:rPr>
        <w:t>сенсорика</w:t>
      </w:r>
      <w:proofErr w:type="spellEnd"/>
      <w:r w:rsidRPr="00C920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2) конструирование; 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       3) естествознание. 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 w:rsidRPr="00C920A9">
        <w:rPr>
          <w:rFonts w:asciiTheme="majorBidi" w:hAnsiTheme="majorBidi" w:cstheme="majorBidi"/>
          <w:sz w:val="28"/>
          <w:szCs w:val="28"/>
        </w:rPr>
        <w:t>17. Образовательная область «Творчество»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B07400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07400">
        <w:rPr>
          <w:rFonts w:ascii="Times New Roman" w:hAnsi="Times New Roman" w:cs="Times New Roman"/>
          <w:sz w:val="28"/>
          <w:szCs w:val="28"/>
        </w:rPr>
        <w:t>Цель:</w:t>
      </w:r>
      <w:r w:rsidRPr="00B07400">
        <w:rPr>
          <w:sz w:val="28"/>
          <w:szCs w:val="28"/>
        </w:rPr>
        <w:t xml:space="preserve"> </w:t>
      </w:r>
      <w:r w:rsidRPr="00B0740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чувственно-эмоциональной сферы и воображения у ребенка, как основы культуры творческого мышления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Образовательная область «Творчество» реализуется через организованную учебную деятельность: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1)рисование;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        2) лепка;</w:t>
      </w:r>
    </w:p>
    <w:p w:rsidR="00744AA9" w:rsidRPr="00C920A9" w:rsidRDefault="00744AA9" w:rsidP="00744AA9">
      <w:pPr>
        <w:tabs>
          <w:tab w:val="left" w:pos="0"/>
        </w:tabs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3) музыка.</w:t>
      </w:r>
      <w:r w:rsidRPr="00C920A9">
        <w:rPr>
          <w:rFonts w:ascii="Times New Roman" w:hAnsi="Times New Roman" w:cs="Times New Roman"/>
          <w:sz w:val="28"/>
          <w:szCs w:val="28"/>
        </w:rPr>
        <w:br/>
      </w:r>
      <w:r w:rsidRPr="00C920A9">
        <w:rPr>
          <w:rFonts w:asciiTheme="majorBidi" w:hAnsiTheme="majorBidi" w:cstheme="majorBidi"/>
          <w:b/>
          <w:color w:val="2E74B5" w:themeColor="accent1" w:themeShade="BF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Pr="00C920A9">
        <w:rPr>
          <w:rFonts w:ascii="Times New Roman" w:hAnsi="Times New Roman" w:cs="Times New Roman"/>
          <w:sz w:val="28"/>
          <w:szCs w:val="28"/>
        </w:rPr>
        <w:t>18.</w:t>
      </w:r>
      <w:r w:rsidRPr="00C920A9">
        <w:rPr>
          <w:rFonts w:asciiTheme="majorBidi" w:hAnsiTheme="majorBidi" w:cstheme="majorBidi"/>
          <w:sz w:val="28"/>
          <w:szCs w:val="28"/>
        </w:rPr>
        <w:t>Образовательная область «Социум»</w:t>
      </w:r>
    </w:p>
    <w:p w:rsidR="00744AA9" w:rsidRPr="00C920A9" w:rsidRDefault="00744AA9" w:rsidP="00744AA9">
      <w:pPr>
        <w:tabs>
          <w:tab w:val="left" w:pos="0"/>
        </w:tabs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Цель: воспитание толерантности, любви к родным, позитивного, уважительного, доброжелательного отношения к взрослым и детям, бережного отношения к окружающей среде.</w:t>
      </w:r>
    </w:p>
    <w:p w:rsidR="00744AA9" w:rsidRPr="00C920A9" w:rsidRDefault="00744AA9" w:rsidP="00744AA9">
      <w:pPr>
        <w:tabs>
          <w:tab w:val="left" w:pos="0"/>
        </w:tabs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B97">
        <w:rPr>
          <w:rFonts w:asciiTheme="majorBidi" w:hAnsiTheme="majorBidi" w:cstheme="majorBidi"/>
          <w:b/>
          <w:sz w:val="28"/>
          <w:szCs w:val="28"/>
        </w:rPr>
        <w:t>19.Требования к формированию социальных навыков и навыков самообучения</w:t>
      </w:r>
      <w:r w:rsidRPr="00C920A9">
        <w:rPr>
          <w:rFonts w:asciiTheme="majorBidi" w:hAnsiTheme="majorBidi" w:cstheme="majorBidi"/>
          <w:sz w:val="28"/>
          <w:szCs w:val="28"/>
        </w:rPr>
        <w:t xml:space="preserve">: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1) психолого-педагогические.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Для обеспечения психолого-педагогической поддержки в социализации и развитии личности детей, в самообучении необходимо: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 создания комфортной предметно-пространственной развивающей среды, как основы социализации     детей;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C920A9">
        <w:rPr>
          <w:rFonts w:asciiTheme="majorBidi" w:hAnsiTheme="majorBidi" w:cstheme="majorBidi"/>
          <w:sz w:val="28"/>
          <w:szCs w:val="28"/>
        </w:rPr>
        <w:t xml:space="preserve"> развития различных видов деятельности в игре;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формирования физического и психосоциального здоровья; </w:t>
      </w:r>
    </w:p>
    <w:p w:rsidR="00744AA9" w:rsidRPr="00C920A9" w:rsidRDefault="00744AA9" w:rsidP="00744AA9">
      <w:pPr>
        <w:spacing w:after="0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 сотрудничества детей со взрослыми и детьми, через организацию различных видов детской деятельности;</w:t>
      </w: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- внедрения </w:t>
      </w:r>
      <w:proofErr w:type="spellStart"/>
      <w:r w:rsidRPr="00C920A9">
        <w:rPr>
          <w:rFonts w:asciiTheme="majorBidi" w:hAnsiTheme="majorBidi" w:cstheme="majorBidi"/>
          <w:sz w:val="28"/>
          <w:szCs w:val="28"/>
        </w:rPr>
        <w:t>здоровьесберегающих</w:t>
      </w:r>
      <w:proofErr w:type="spellEnd"/>
      <w:r w:rsidRPr="00C920A9">
        <w:rPr>
          <w:rFonts w:asciiTheme="majorBidi" w:hAnsiTheme="majorBidi" w:cstheme="majorBidi"/>
          <w:sz w:val="28"/>
          <w:szCs w:val="28"/>
        </w:rPr>
        <w:t xml:space="preserve"> технологий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</w:t>
      </w:r>
      <w:r w:rsidRPr="00500EC6">
        <w:rPr>
          <w:rFonts w:asciiTheme="majorBidi" w:hAnsiTheme="majorBidi" w:cstheme="majorBidi"/>
          <w:sz w:val="28"/>
          <w:szCs w:val="28"/>
        </w:rPr>
        <w:t xml:space="preserve"> поддержка развитию и устойчивости детей, укреплению компетентности и продвиже</w:t>
      </w:r>
      <w:r>
        <w:rPr>
          <w:rFonts w:asciiTheme="majorBidi" w:hAnsiTheme="majorBidi" w:cstheme="majorBidi"/>
          <w:sz w:val="28"/>
          <w:szCs w:val="28"/>
        </w:rPr>
        <w:t>ние социального включения семей</w:t>
      </w:r>
      <w:r w:rsidRPr="00500EC6">
        <w:rPr>
          <w:rFonts w:asciiTheme="majorBidi" w:hAnsiTheme="majorBidi" w:cstheme="majorBidi"/>
          <w:sz w:val="28"/>
          <w:szCs w:val="28"/>
        </w:rPr>
        <w:t xml:space="preserve"> и детей</w:t>
      </w:r>
      <w:r w:rsidRPr="00C920A9">
        <w:rPr>
          <w:rFonts w:asciiTheme="majorBidi" w:hAnsiTheme="majorBidi" w:cstheme="majorBidi"/>
          <w:sz w:val="28"/>
          <w:szCs w:val="28"/>
        </w:rPr>
        <w:t xml:space="preserve">.  </w:t>
      </w:r>
    </w:p>
    <w:p w:rsidR="00744AA9" w:rsidRPr="00C920A9" w:rsidRDefault="00744AA9" w:rsidP="00744AA9">
      <w:pPr>
        <w:spacing w:after="0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2) социально-бытовые навыки, которые   включают: </w:t>
      </w:r>
    </w:p>
    <w:p w:rsidR="00744AA9" w:rsidRPr="00C920A9" w:rsidRDefault="00744AA9" w:rsidP="00744AA9">
      <w:pPr>
        <w:spacing w:after="0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-навыки по уходу за собой (умение самостоятельно одеваться, вешать одежду, умываться, пользоваться носовым платком, чистить зубы и пр.);  </w:t>
      </w:r>
    </w:p>
    <w:p w:rsidR="00744AA9" w:rsidRPr="00C920A9" w:rsidRDefault="00744AA9" w:rsidP="00744AA9">
      <w:pPr>
        <w:spacing w:after="0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-навыки самообслуживания при приеме пищи (аккуратно есть, пользоваться столовыми приборами, убрать со стола и т.д.);</w:t>
      </w:r>
    </w:p>
    <w:p w:rsidR="00744AA9" w:rsidRPr="00C920A9" w:rsidRDefault="00744AA9" w:rsidP="00744AA9">
      <w:pPr>
        <w:spacing w:after="0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элементарные действия (умение вытереть ноги при входе, сесть на стул, подниматься по лестнице и т.д.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навыки социально-бытовой ориентации (открывать и закрывать дверь, кран; пользоваться осветительными приборами; включать и выключать ТВ и т.д.).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3) материально-технические условия пребывания детей в ДО направлены на организацию безопасной жизнедеятельности детей, естественной комфортной обстановки, рационально организованной и насыщенной разнообразными игровыми и познавательными материалами, в соответствии с возрастными и индивидуальными особенностями, требованиями Типовой программы.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4) предметно-пространственная развивающая среда.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sz w:val="28"/>
          <w:szCs w:val="28"/>
        </w:rPr>
        <w:t xml:space="preserve">Предметно-пространственная развивающая среда обеспечивает максимальную реализацию образовательного потенциала детей дошкольного возраста, охрану и укрепление их здоровья, а также возможность общения и совместной деятельности детей и взрослых. </w:t>
      </w:r>
    </w:p>
    <w:p w:rsidR="00744AA9" w:rsidRPr="00C920A9" w:rsidRDefault="00744AA9" w:rsidP="00744AA9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 xml:space="preserve">3. Требования к условиям в семье по уходу за детьми раннего возраста и осуществлению социализации и самообучения 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20. Родители несут ответственность за воспитание детей.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Необходимо: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lastRenderedPageBreak/>
        <w:t xml:space="preserve">- формировать социальные навыки и привычки правильного поведения, личной гигиены;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  - создавать в семье атмосферу доброты, внимания, заботы и взаимопомощи;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приобщать к дисциплине и режиму дня;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совершенствовать когнитивные функции (умение увидеть возникшие перед ним трудности; заметить изменения настроения, эмоционального состояния и т. д.);</w:t>
      </w: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- воспитывать этические нормы, являющихся основой построения межличностных отношений.</w:t>
      </w:r>
    </w:p>
    <w:p w:rsidR="00744AA9" w:rsidRDefault="00744AA9" w:rsidP="00744AA9">
      <w:pPr>
        <w:pStyle w:val="Default"/>
        <w:ind w:firstLine="567"/>
        <w:jc w:val="both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B31775">
        <w:rPr>
          <w:rFonts w:ascii="Times New Roman" w:hAnsi="Times New Roman" w:cs="Times New Roman"/>
          <w:bCs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>.</w:t>
      </w:r>
      <w:r w:rsidRPr="003704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Общие критерии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37044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аннего вмешательства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 развитие детей раннего возраста:</w:t>
      </w:r>
    </w:p>
    <w:p w:rsidR="00744AA9" w:rsidRPr="00FE55CC" w:rsidRDefault="00744AA9" w:rsidP="00744AA9">
      <w:pPr>
        <w:pStyle w:val="Default"/>
        <w:spacing w:after="58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дети с отставанием в развитии в любой из областей на более чем 2 стандартных отклонения, отставание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определяет комиссия ПМПК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744AA9" w:rsidRPr="00FE55CC" w:rsidRDefault="00744AA9" w:rsidP="00744AA9">
      <w:pPr>
        <w:pStyle w:val="Default"/>
        <w:spacing w:after="58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дети,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>особы</w:t>
      </w:r>
      <w:r>
        <w:rPr>
          <w:rFonts w:ascii="Times New Roman" w:hAnsi="Times New Roman" w:cs="Times New Roman"/>
          <w:color w:val="auto"/>
          <w:sz w:val="28"/>
          <w:szCs w:val="28"/>
        </w:rPr>
        <w:t>ми образовательными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color w:val="auto"/>
          <w:sz w:val="28"/>
          <w:szCs w:val="28"/>
        </w:rPr>
        <w:t>ями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для успешного развития, обучения и адаптации в обществе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807BF">
        <w:rPr>
          <w:rFonts w:ascii="Times New Roman" w:hAnsi="Times New Roman" w:cs="Times New Roman"/>
          <w:color w:val="auto"/>
          <w:sz w:val="28"/>
          <w:szCs w:val="28"/>
        </w:rPr>
        <w:t>имеющие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>хронические соматические заболевания, генетические нару</w:t>
      </w:r>
      <w:r>
        <w:rPr>
          <w:rFonts w:ascii="Times New Roman" w:hAnsi="Times New Roman" w:cs="Times New Roman"/>
          <w:color w:val="auto"/>
          <w:sz w:val="28"/>
          <w:szCs w:val="28"/>
        </w:rPr>
        <w:t>шения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>, двигательные нарушения при различных н</w:t>
      </w:r>
      <w:r>
        <w:rPr>
          <w:rFonts w:ascii="Times New Roman" w:hAnsi="Times New Roman" w:cs="Times New Roman"/>
          <w:color w:val="auto"/>
          <w:sz w:val="28"/>
          <w:szCs w:val="28"/>
        </w:rPr>
        <w:t>еврологических заболеваниях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, множественные нарушения, нарушения аутистического спектра, сенсорные нарушения; </w:t>
      </w:r>
    </w:p>
    <w:p w:rsidR="00744AA9" w:rsidRPr="004F3C17" w:rsidRDefault="00744AA9" w:rsidP="00744AA9">
      <w:pPr>
        <w:pStyle w:val="Default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недоношенные и маловесные дети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;</w:t>
      </w:r>
      <w:r w:rsidRPr="004F3C17">
        <w:rPr>
          <w:rFonts w:ascii="Times New Roman" w:hAnsi="Times New Roman" w:cs="Times New Roman"/>
          <w:strike/>
          <w:color w:val="auto"/>
          <w:sz w:val="28"/>
          <w:szCs w:val="28"/>
        </w:rPr>
        <w:t xml:space="preserve"> </w:t>
      </w:r>
    </w:p>
    <w:p w:rsidR="00744AA9" w:rsidRDefault="00744AA9" w:rsidP="00744AA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дети, подвергавшиеся насилию и депривации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(включая детей из семей,</w:t>
      </w:r>
      <w:r w:rsidRPr="00FE55CC">
        <w:rPr>
          <w:rFonts w:ascii="Times New Roman" w:hAnsi="Times New Roman" w:cs="Times New Roman"/>
          <w:color w:val="auto"/>
          <w:sz w:val="28"/>
          <w:szCs w:val="28"/>
        </w:rPr>
        <w:t xml:space="preserve"> находившихся какое-то время вне ухода семьи). </w:t>
      </w:r>
    </w:p>
    <w:p w:rsidR="00744AA9" w:rsidRDefault="00744AA9" w:rsidP="00744AA9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44AA9" w:rsidRPr="00C920A9" w:rsidRDefault="00744AA9" w:rsidP="00744AA9">
      <w:pPr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920A9">
        <w:rPr>
          <w:rFonts w:asciiTheme="majorBidi" w:hAnsiTheme="majorBidi" w:cstheme="majorBidi"/>
          <w:b/>
          <w:sz w:val="28"/>
          <w:szCs w:val="28"/>
        </w:rPr>
        <w:t>4. Требования к участникам процесса по развитию социальных навыков и навыков самообучения детей раннего возраста.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1</w:t>
      </w:r>
      <w:r w:rsidRPr="00C920A9">
        <w:rPr>
          <w:rFonts w:asciiTheme="majorBidi" w:hAnsiTheme="majorBidi" w:cstheme="majorBidi"/>
          <w:sz w:val="28"/>
          <w:szCs w:val="28"/>
        </w:rPr>
        <w:t>. Педагог дошкольной организации несет персональную ответственно</w:t>
      </w:r>
      <w:r>
        <w:rPr>
          <w:rFonts w:asciiTheme="majorBidi" w:hAnsiTheme="majorBidi" w:cstheme="majorBidi"/>
          <w:sz w:val="28"/>
          <w:szCs w:val="28"/>
        </w:rPr>
        <w:t>сть за жизнь и здоровье ребенка</w:t>
      </w:r>
      <w:r w:rsidRPr="000459BD">
        <w:rPr>
          <w:rFonts w:asciiTheme="majorBidi" w:hAnsiTheme="majorBidi" w:cstheme="majorBidi"/>
          <w:sz w:val="28"/>
          <w:szCs w:val="28"/>
        </w:rPr>
        <w:t>.</w:t>
      </w: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</w:p>
    <w:p w:rsidR="00744AA9" w:rsidRDefault="00744AA9" w:rsidP="00744AA9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C920A9">
        <w:rPr>
          <w:rFonts w:asciiTheme="majorBidi" w:hAnsiTheme="majorBidi" w:cstheme="majorBidi"/>
          <w:sz w:val="28"/>
          <w:szCs w:val="28"/>
        </w:rPr>
        <w:t>Педагог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sz w:val="28"/>
          <w:szCs w:val="28"/>
        </w:rPr>
        <w:t>должен</w:t>
      </w:r>
      <w:r>
        <w:rPr>
          <w:sz w:val="28"/>
          <w:szCs w:val="28"/>
          <w:lang w:val="kk-KZ"/>
        </w:rPr>
        <w:t>:</w:t>
      </w:r>
    </w:p>
    <w:p w:rsidR="00744AA9" w:rsidRPr="004F3C17" w:rsidRDefault="00744AA9" w:rsidP="00744A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  <w:lang w:val="kk-KZ"/>
        </w:rPr>
        <w:t>-</w:t>
      </w:r>
      <w:r w:rsidRPr="00C920A9">
        <w:rPr>
          <w:sz w:val="28"/>
          <w:szCs w:val="28"/>
          <w:lang w:val="kk-KZ"/>
        </w:rPr>
        <w:t xml:space="preserve"> </w:t>
      </w:r>
      <w:r w:rsidRPr="004F3C17">
        <w:rPr>
          <w:rFonts w:ascii="Times New Roman" w:hAnsi="Times New Roman" w:cs="Times New Roman"/>
          <w:sz w:val="28"/>
          <w:szCs w:val="28"/>
          <w:lang w:val="kk-KZ"/>
        </w:rPr>
        <w:t>владеть</w:t>
      </w:r>
      <w:r w:rsidRPr="004F3C17">
        <w:rPr>
          <w:rFonts w:ascii="Times New Roman" w:hAnsi="Times New Roman" w:cs="Times New Roman"/>
          <w:sz w:val="28"/>
          <w:szCs w:val="28"/>
        </w:rPr>
        <w:t xml:space="preserve"> эффективными   методиками по уходу, вос</w:t>
      </w:r>
      <w:r w:rsidRPr="004F3C17">
        <w:rPr>
          <w:rFonts w:ascii="Times New Roman" w:hAnsi="Times New Roman" w:cs="Times New Roman"/>
          <w:sz w:val="28"/>
          <w:szCs w:val="28"/>
        </w:rPr>
        <w:softHyphen/>
        <w:t>питанию и обучению детей раннего возраста</w:t>
      </w:r>
      <w:r w:rsidRPr="004F3C17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744AA9" w:rsidRPr="00C920A9" w:rsidRDefault="00744AA9" w:rsidP="00744AA9">
      <w:pPr>
        <w:pStyle w:val="a3"/>
        <w:spacing w:before="0" w:beforeAutospacing="0" w:after="0" w:afterAutospacing="0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595C">
        <w:rPr>
          <w:rFonts w:asciiTheme="majorBidi" w:hAnsiTheme="majorBidi" w:cstheme="majorBidi"/>
          <w:sz w:val="28"/>
          <w:szCs w:val="28"/>
        </w:rPr>
        <w:t>-</w:t>
      </w:r>
      <w:r w:rsidRPr="00C920A9">
        <w:rPr>
          <w:rFonts w:asciiTheme="majorBidi" w:hAnsiTheme="majorBidi" w:cstheme="majorBidi"/>
          <w:sz w:val="28"/>
          <w:szCs w:val="28"/>
        </w:rPr>
        <w:t xml:space="preserve">  знать медико-</w:t>
      </w:r>
      <w:proofErr w:type="spellStart"/>
      <w:r w:rsidRPr="00C920A9">
        <w:rPr>
          <w:rFonts w:asciiTheme="majorBidi" w:hAnsiTheme="majorBidi" w:cstheme="majorBidi"/>
          <w:sz w:val="28"/>
          <w:szCs w:val="28"/>
        </w:rPr>
        <w:t>психосоциально</w:t>
      </w:r>
      <w:proofErr w:type="spellEnd"/>
      <w:r w:rsidRPr="00C920A9">
        <w:rPr>
          <w:rFonts w:asciiTheme="majorBidi" w:hAnsiTheme="majorBidi" w:cstheme="majorBidi"/>
          <w:sz w:val="28"/>
          <w:szCs w:val="28"/>
        </w:rPr>
        <w:t>-педагогические и возрастные   особенности детей раннего возраста;</w:t>
      </w:r>
    </w:p>
    <w:p w:rsidR="00744A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-  проводить мониторинг развития социальных умений и навыков на основе результатов диагностики; </w:t>
      </w:r>
    </w:p>
    <w:p w:rsidR="00744AA9" w:rsidRPr="00A26EB5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A26EB5">
        <w:rPr>
          <w:rFonts w:asciiTheme="majorBidi" w:hAnsiTheme="majorBidi" w:cstheme="majorBidi"/>
          <w:sz w:val="28"/>
          <w:szCs w:val="28"/>
        </w:rPr>
        <w:t>- уметь планировать педагогический процесс;</w:t>
      </w:r>
    </w:p>
    <w:p w:rsidR="00744AA9" w:rsidRPr="00A26EB5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A26EB5">
        <w:rPr>
          <w:rFonts w:asciiTheme="majorBidi" w:hAnsiTheme="majorBidi" w:cstheme="majorBidi"/>
          <w:sz w:val="28"/>
          <w:szCs w:val="28"/>
        </w:rPr>
        <w:t xml:space="preserve">- составлять индивидуальные компенсирующие программы с разработкой соответствующего плана вмешательства для более сложных проблем и </w:t>
      </w:r>
      <w:r>
        <w:rPr>
          <w:rFonts w:asciiTheme="majorBidi" w:hAnsiTheme="majorBidi" w:cstheme="majorBidi"/>
          <w:sz w:val="28"/>
          <w:szCs w:val="28"/>
        </w:rPr>
        <w:t>для случаев задержек в развитии</w:t>
      </w:r>
      <w:r w:rsidRPr="00A26EB5">
        <w:rPr>
          <w:rFonts w:asciiTheme="majorBidi" w:hAnsiTheme="majorBidi" w:cstheme="majorBidi"/>
          <w:sz w:val="28"/>
          <w:szCs w:val="28"/>
        </w:rPr>
        <w:t>;</w:t>
      </w:r>
    </w:p>
    <w:p w:rsidR="00744AA9" w:rsidRPr="00A26EB5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A26EB5">
        <w:rPr>
          <w:rFonts w:asciiTheme="majorBidi" w:hAnsiTheme="majorBidi" w:cstheme="majorBidi"/>
          <w:sz w:val="28"/>
          <w:szCs w:val="28"/>
        </w:rPr>
        <w:t>- осуществлять взаимодействие с родителями и другими членами семьи;</w:t>
      </w:r>
    </w:p>
    <w:p w:rsidR="00744AA9" w:rsidRPr="00A26EB5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A26EB5">
        <w:rPr>
          <w:rFonts w:ascii="Times New Roman" w:hAnsi="Times New Roman" w:cs="Times New Roman"/>
          <w:sz w:val="28"/>
          <w:szCs w:val="28"/>
        </w:rPr>
        <w:t>- владеть навыками социального сопровождения</w:t>
      </w:r>
      <w:r>
        <w:rPr>
          <w:rFonts w:asciiTheme="majorBidi" w:hAnsiTheme="majorBidi" w:cstheme="majorBidi"/>
          <w:sz w:val="28"/>
          <w:szCs w:val="28"/>
        </w:rPr>
        <w:t xml:space="preserve"> детей и их родителей.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  <w:lang w:val="kk-KZ"/>
        </w:rPr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C920A9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Pr="00C920A9">
        <w:rPr>
          <w:rFonts w:asciiTheme="majorBidi" w:hAnsiTheme="majorBidi" w:cstheme="majorBidi"/>
          <w:sz w:val="28"/>
          <w:szCs w:val="28"/>
        </w:rPr>
        <w:t>Сотрудники дошкольной организации должны</w:t>
      </w:r>
      <w:r>
        <w:rPr>
          <w:rFonts w:asciiTheme="majorBidi" w:hAnsiTheme="majorBidi" w:cstheme="majorBidi"/>
          <w:sz w:val="28"/>
          <w:szCs w:val="28"/>
        </w:rPr>
        <w:t xml:space="preserve"> быть готовы и</w:t>
      </w:r>
      <w:r w:rsidRPr="00C920A9">
        <w:rPr>
          <w:rFonts w:asciiTheme="majorBidi" w:hAnsiTheme="majorBidi" w:cstheme="majorBidi"/>
          <w:sz w:val="28"/>
          <w:szCs w:val="28"/>
        </w:rPr>
        <w:t xml:space="preserve"> сделать все возможное, чтобы предотвратить несчастные случаи с детьми.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  <w:lang w:val="kk-KZ"/>
        </w:rPr>
        <w:lastRenderedPageBreak/>
        <w:t>2</w:t>
      </w:r>
      <w:r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920A9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Pr="00C920A9">
        <w:rPr>
          <w:rFonts w:asciiTheme="majorBidi" w:hAnsiTheme="majorBidi" w:cstheme="majorBidi"/>
          <w:sz w:val="28"/>
          <w:szCs w:val="28"/>
        </w:rPr>
        <w:t xml:space="preserve">Администрация дошкольной организации должна создать </w:t>
      </w:r>
      <w:proofErr w:type="spellStart"/>
      <w:r w:rsidRPr="00C920A9">
        <w:rPr>
          <w:rFonts w:asciiTheme="majorBidi" w:hAnsiTheme="majorBidi" w:cstheme="majorBidi"/>
          <w:sz w:val="28"/>
          <w:szCs w:val="28"/>
        </w:rPr>
        <w:t>травмобезопасную</w:t>
      </w:r>
      <w:proofErr w:type="spellEnd"/>
      <w:r w:rsidRPr="00C920A9">
        <w:rPr>
          <w:rFonts w:asciiTheme="majorBidi" w:hAnsiTheme="majorBidi" w:cstheme="majorBidi"/>
          <w:sz w:val="28"/>
          <w:szCs w:val="28"/>
        </w:rPr>
        <w:t xml:space="preserve"> среду и обеспечить постоянный жесткий контроль за охраной жизни и здоровья детей.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20A9">
        <w:rPr>
          <w:rFonts w:ascii="Times New Roman" w:hAnsi="Times New Roman" w:cs="Times New Roman"/>
          <w:b/>
          <w:color w:val="000000"/>
          <w:sz w:val="28"/>
          <w:szCs w:val="28"/>
        </w:rPr>
        <w:t>5. Требования к максимальному объему учебной нагрузки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. Максимальный допустимый объем недельной учебной нагрузки детей раннего возраста и продолжительность организованной учебной деятельности вводится с целью защиты здоровья и психики ребенка: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от 1 года до 2 лет – 7часов;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>от 2  до 3 лет – 9 часов.</w:t>
      </w:r>
    </w:p>
    <w:p w:rsidR="00744AA9" w:rsidRPr="00C920A9" w:rsidRDefault="00744AA9" w:rsidP="00744AA9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920A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920A9">
        <w:rPr>
          <w:rFonts w:ascii="Times New Roman" w:hAnsi="Times New Roman" w:cs="Times New Roman"/>
          <w:color w:val="000000"/>
          <w:sz w:val="28"/>
          <w:szCs w:val="28"/>
        </w:rPr>
        <w:t>. Учебные нагрузки всех возрастных уровней детей раннего возраста установлены в Типовом учебном плане и составляет от 7 до 15 минут.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44AA9" w:rsidRPr="00C920A9" w:rsidRDefault="00744AA9" w:rsidP="00744A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C920A9">
        <w:rPr>
          <w:rFonts w:asciiTheme="majorBidi" w:hAnsiTheme="majorBidi" w:cstheme="majorBidi"/>
          <w:sz w:val="28"/>
          <w:szCs w:val="28"/>
        </w:rPr>
        <w:t xml:space="preserve"> </w:t>
      </w:r>
    </w:p>
    <w:p w:rsidR="00744AA9" w:rsidRPr="00C920A9" w:rsidRDefault="00744AA9" w:rsidP="00744AA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both"/>
        <w:rPr>
          <w:b/>
        </w:rPr>
      </w:pPr>
    </w:p>
    <w:p w:rsidR="00744AA9" w:rsidRDefault="00744AA9" w:rsidP="00744AA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4AA9" w:rsidRDefault="00744AA9" w:rsidP="00744AA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44AA9" w:rsidRDefault="00744AA9" w:rsidP="00744AA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  <w:sectPr w:rsidR="00744AA9" w:rsidSect="00B03C5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44AA9" w:rsidRDefault="00744AA9" w:rsidP="00744AA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70446">
        <w:rPr>
          <w:rFonts w:ascii="Times New Roman" w:hAnsi="Times New Roman" w:cs="Times New Roman"/>
          <w:i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i/>
          <w:sz w:val="28"/>
          <w:szCs w:val="28"/>
        </w:rPr>
        <w:t>е 1</w:t>
      </w:r>
    </w:p>
    <w:p w:rsidR="00744AA9" w:rsidRPr="00AD5E3F" w:rsidRDefault="00744AA9" w:rsidP="00744AA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E3F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AD5E3F">
        <w:rPr>
          <w:rFonts w:ascii="Times New Roman" w:hAnsi="Times New Roman" w:cs="Times New Roman"/>
          <w:b/>
          <w:sz w:val="28"/>
          <w:szCs w:val="28"/>
        </w:rPr>
        <w:t xml:space="preserve"> навыки</w:t>
      </w:r>
    </w:p>
    <w:p w:rsidR="00744AA9" w:rsidRDefault="00744AA9" w:rsidP="00744A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5E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5E3F">
        <w:rPr>
          <w:rFonts w:ascii="Times New Roman" w:hAnsi="Times New Roman" w:cs="Times New Roman"/>
          <w:sz w:val="28"/>
          <w:szCs w:val="28"/>
        </w:rPr>
        <w:t>Цель: Обеспечение высокого уровня здоровья детей, развития навыков здорового образа жизни, воспитание физической культуры личности.</w:t>
      </w:r>
      <w:r w:rsidRPr="00AD39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1559"/>
        <w:gridCol w:w="1701"/>
        <w:gridCol w:w="1843"/>
        <w:gridCol w:w="1907"/>
        <w:gridCol w:w="1779"/>
        <w:gridCol w:w="1701"/>
      </w:tblGrid>
      <w:tr w:rsidR="00744AA9" w:rsidTr="00E40E3A">
        <w:tc>
          <w:tcPr>
            <w:tcW w:w="562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навыков</w:t>
            </w:r>
          </w:p>
        </w:tc>
        <w:tc>
          <w:tcPr>
            <w:tcW w:w="4961" w:type="dxa"/>
            <w:gridSpan w:val="3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младенческий возраст</w:t>
            </w:r>
          </w:p>
        </w:tc>
        <w:tc>
          <w:tcPr>
            <w:tcW w:w="3750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ранний возраст</w:t>
            </w:r>
          </w:p>
        </w:tc>
        <w:tc>
          <w:tcPr>
            <w:tcW w:w="3480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руппа</w:t>
            </w:r>
            <w:proofErr w:type="spellEnd"/>
          </w:p>
        </w:tc>
      </w:tr>
      <w:tr w:rsidR="00744AA9" w:rsidTr="00E40E3A">
        <w:tc>
          <w:tcPr>
            <w:tcW w:w="562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0-1мес. (</w:t>
            </w:r>
            <w:proofErr w:type="spellStart"/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</w:t>
            </w:r>
            <w:proofErr w:type="spellEnd"/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1мес-6 мес.,</w:t>
            </w:r>
          </w:p>
        </w:tc>
        <w:tc>
          <w:tcPr>
            <w:tcW w:w="1701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мес.- 12 мес.,</w:t>
            </w:r>
          </w:p>
        </w:tc>
        <w:tc>
          <w:tcPr>
            <w:tcW w:w="1843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sz w:val="24"/>
                <w:szCs w:val="24"/>
              </w:rPr>
              <w:t>от 1 года до 1,5</w:t>
            </w:r>
          </w:p>
        </w:tc>
        <w:tc>
          <w:tcPr>
            <w:tcW w:w="1907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sz w:val="24"/>
                <w:szCs w:val="24"/>
              </w:rPr>
              <w:t>от 1,5 года до 2 лет</w:t>
            </w:r>
          </w:p>
        </w:tc>
        <w:tc>
          <w:tcPr>
            <w:tcW w:w="1779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 лет до 2,5</w:t>
            </w:r>
          </w:p>
        </w:tc>
        <w:tc>
          <w:tcPr>
            <w:tcW w:w="1701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2,5 лет до 3 лет</w:t>
            </w:r>
          </w:p>
        </w:tc>
      </w:tr>
      <w:tr w:rsidR="00744AA9" w:rsidRPr="005B670D" w:rsidTr="00E40E3A">
        <w:tc>
          <w:tcPr>
            <w:tcW w:w="562" w:type="dxa"/>
          </w:tcPr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44AA9" w:rsidRPr="00D9451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1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Социально-бытовые навыки</w:t>
            </w:r>
          </w:p>
        </w:tc>
        <w:tc>
          <w:tcPr>
            <w:tcW w:w="1701" w:type="dxa"/>
          </w:tcPr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Style w:val="A00"/>
                <w:rFonts w:ascii="Times New Roman" w:hAnsi="Times New Roman" w:cs="Times New Roman"/>
                <w:sz w:val="24"/>
                <w:szCs w:val="24"/>
              </w:rPr>
            </w:pPr>
            <w:r w:rsidRPr="005B670D">
              <w:rPr>
                <w:rStyle w:val="A00"/>
                <w:rFonts w:ascii="Times New Roman" w:hAnsi="Times New Roman" w:cs="Times New Roman"/>
                <w:sz w:val="24"/>
                <w:szCs w:val="24"/>
              </w:rPr>
              <w:t>-ребенок двигательно малоактивен; -большую часть времени лежит в той позе, в которую его положили;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AA9" w:rsidRDefault="00744AA9" w:rsidP="00E40E3A">
            <w:pPr>
              <w:tabs>
                <w:tab w:val="left" w:pos="993"/>
              </w:tabs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>отталкива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 xml:space="preserve"> ногами от твердой поверхности для развития упора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5B670D" w:rsidRDefault="00744AA9" w:rsidP="00E40E3A">
            <w:pPr>
              <w:tabs>
                <w:tab w:val="left" w:pos="993"/>
              </w:tabs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готовится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 xml:space="preserve"> к ползанию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744AA9" w:rsidRDefault="00744AA9" w:rsidP="00E40E3A">
            <w:pPr>
              <w:tabs>
                <w:tab w:val="left" w:pos="884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поручения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(принеси, дай 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и т.д.).</w:t>
            </w:r>
          </w:p>
          <w:p w:rsidR="00744AA9" w:rsidRPr="005B670D" w:rsidRDefault="00744AA9" w:rsidP="00E40E3A">
            <w:pPr>
              <w:tabs>
                <w:tab w:val="left" w:pos="884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t xml:space="preserve"> 7 месяцев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уются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16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71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проситься 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t>на горшок</w:t>
            </w:r>
          </w:p>
        </w:tc>
        <w:tc>
          <w:tcPr>
            <w:tcW w:w="1843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 xml:space="preserve">моет руки с помощью взрослого: намыливает, трет их 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друга, держит под струей воды;</w:t>
            </w:r>
          </w:p>
          <w:p w:rsidR="00744AA9" w:rsidRPr="00CB7A03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CB7A03">
              <w:rPr>
                <w:rFonts w:ascii="Times New Roman" w:hAnsi="Times New Roman" w:cs="Times New Roman"/>
                <w:sz w:val="24"/>
                <w:szCs w:val="24"/>
              </w:rPr>
              <w:t>держит пиалу обеими руками, кружку за ручку и пьет самостоятельно.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744AA9" w:rsidRPr="00C45161" w:rsidRDefault="00744AA9" w:rsidP="00E40E3A">
            <w:pPr>
              <w:pStyle w:val="a7"/>
              <w:numPr>
                <w:ilvl w:val="0"/>
                <w:numId w:val="3"/>
              </w:numPr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>ест ложкой самостоятельно;</w:t>
            </w:r>
          </w:p>
          <w:p w:rsidR="00744AA9" w:rsidRPr="00AD39E1" w:rsidRDefault="00744AA9" w:rsidP="00E40E3A">
            <w:pPr>
              <w:pStyle w:val="a7"/>
              <w:numPr>
                <w:ilvl w:val="0"/>
                <w:numId w:val="3"/>
              </w:numPr>
              <w:tabs>
                <w:tab w:val="left" w:pos="-80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>чистит зубы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убной щеткой (без пасты)</w:t>
            </w: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взрослого;</w:t>
            </w:r>
          </w:p>
          <w:p w:rsidR="00744AA9" w:rsidRDefault="00744AA9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одевается при помощи взрослого;</w:t>
            </w:r>
          </w:p>
          <w:p w:rsidR="00744AA9" w:rsidRPr="0000052D" w:rsidRDefault="00744AA9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просится на горшок, знает его место и своевременно сообщает о потребности</w:t>
            </w:r>
          </w:p>
        </w:tc>
        <w:tc>
          <w:tcPr>
            <w:tcW w:w="1779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садится сам за стол 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с вымытыми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держит ложку;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566">
              <w:rPr>
                <w:rFonts w:ascii="Times New Roman" w:hAnsi="Times New Roman" w:cs="Times New Roman"/>
                <w:sz w:val="24"/>
                <w:szCs w:val="24"/>
              </w:rPr>
              <w:t xml:space="preserve">-моет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руки с мылом</w:t>
            </w:r>
            <w:r w:rsidRPr="00EE0566">
              <w:rPr>
                <w:rFonts w:ascii="Times New Roman" w:hAnsi="Times New Roman" w:cs="Times New Roman"/>
                <w:sz w:val="24"/>
                <w:szCs w:val="24"/>
              </w:rPr>
              <w:t xml:space="preserve"> под присмотром взрослого;</w:t>
            </w:r>
          </w:p>
          <w:p w:rsidR="00744AA9" w:rsidRPr="00AD39E1" w:rsidRDefault="00744AA9" w:rsidP="00E40E3A">
            <w:pPr>
              <w:pStyle w:val="a7"/>
              <w:numPr>
                <w:ilvl w:val="0"/>
                <w:numId w:val="3"/>
              </w:numPr>
              <w:tabs>
                <w:tab w:val="left" w:pos="-80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 xml:space="preserve">чистит зубы зубной щеткой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</w:t>
            </w: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 xml:space="preserve">детской пастой)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помощи</w:t>
            </w:r>
            <w:r w:rsidRPr="00AD39E1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взрослого;</w:t>
            </w:r>
          </w:p>
          <w:p w:rsidR="00744AA9" w:rsidRPr="00EE0566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566">
              <w:rPr>
                <w:rFonts w:ascii="Times New Roman" w:hAnsi="Times New Roman" w:cs="Times New Roman"/>
                <w:sz w:val="24"/>
                <w:szCs w:val="24"/>
              </w:rPr>
              <w:t>- пользуется туалетом/ горшком с минимальной помощью.</w:t>
            </w:r>
          </w:p>
          <w:p w:rsidR="00744AA9" w:rsidRPr="00EE0566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44AA9" w:rsidRPr="00506ACB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ab/>
              <w:t>снимает одежду, обувь при небольшой помощи взрослого;</w:t>
            </w:r>
          </w:p>
          <w:p w:rsidR="00744AA9" w:rsidRPr="00506ACB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ab/>
              <w:t>складывает  аккуратно  в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 порядке;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AA9" w:rsidRPr="00506ACB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ab/>
              <w:t>замечает неопрятность в одежде, с помощью взрослых приводит себя в порядок;</w:t>
            </w:r>
          </w:p>
          <w:p w:rsidR="00744AA9" w:rsidRPr="00506ACB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ab/>
              <w:t>ставит стулья к столам;</w:t>
            </w:r>
          </w:p>
          <w:p w:rsidR="00744AA9" w:rsidRPr="00506ACB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-раскладывает ложки на столе;</w:t>
            </w:r>
          </w:p>
          <w:p w:rsidR="00744AA9" w:rsidRPr="005B670D" w:rsidRDefault="00744AA9" w:rsidP="00E40E3A">
            <w:pPr>
              <w:tabs>
                <w:tab w:val="left" w:pos="204"/>
                <w:tab w:val="left" w:pos="993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ставит 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тарелки для хлеба, </w:t>
            </w:r>
            <w:proofErr w:type="spellStart"/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44AA9" w:rsidRPr="005B670D" w:rsidRDefault="00744AA9" w:rsidP="00744A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AA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Коммуникативно- языковые навыки</w:t>
      </w:r>
    </w:p>
    <w:p w:rsidR="00744AA9" w:rsidRPr="005B670D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701"/>
        <w:gridCol w:w="1418"/>
        <w:gridCol w:w="1701"/>
        <w:gridCol w:w="1701"/>
        <w:gridCol w:w="1984"/>
        <w:gridCol w:w="1985"/>
      </w:tblGrid>
      <w:tr w:rsidR="00744AA9" w:rsidTr="00E40E3A">
        <w:tc>
          <w:tcPr>
            <w:tcW w:w="704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516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развития</w:t>
            </w:r>
          </w:p>
        </w:tc>
        <w:tc>
          <w:tcPr>
            <w:tcW w:w="4678" w:type="dxa"/>
            <w:gridSpan w:val="3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8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младенчество</w:t>
            </w:r>
          </w:p>
        </w:tc>
        <w:tc>
          <w:tcPr>
            <w:tcW w:w="3402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ранний возраст</w:t>
            </w:r>
          </w:p>
        </w:tc>
        <w:tc>
          <w:tcPr>
            <w:tcW w:w="3969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2614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младшая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руппа</w:t>
            </w:r>
          </w:p>
        </w:tc>
      </w:tr>
      <w:tr w:rsidR="00744AA9" w:rsidTr="00E40E3A">
        <w:tc>
          <w:tcPr>
            <w:tcW w:w="704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0-1мес. (новорожденность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1мес-6 мес.,</w:t>
            </w:r>
          </w:p>
        </w:tc>
        <w:tc>
          <w:tcPr>
            <w:tcW w:w="1418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мес.- 12 мес.,</w:t>
            </w:r>
          </w:p>
        </w:tc>
        <w:tc>
          <w:tcPr>
            <w:tcW w:w="1701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 года до 1,5</w:t>
            </w:r>
          </w:p>
        </w:tc>
        <w:tc>
          <w:tcPr>
            <w:tcW w:w="1701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1,5 года до 2 лет</w:t>
            </w:r>
          </w:p>
        </w:tc>
        <w:tc>
          <w:tcPr>
            <w:tcW w:w="1984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 лет до 2,5</w:t>
            </w:r>
          </w:p>
        </w:tc>
        <w:tc>
          <w:tcPr>
            <w:tcW w:w="1985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2,5 лет до 3 лет</w:t>
            </w:r>
          </w:p>
        </w:tc>
      </w:tr>
      <w:tr w:rsidR="00744AA9" w:rsidRPr="001043DD" w:rsidTr="00E40E3A">
        <w:tc>
          <w:tcPr>
            <w:tcW w:w="704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-улыбка 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не является элементом общения с окружающими его взрослыми, а отражает лишь состояние полного физического комфорта.</w:t>
            </w:r>
          </w:p>
        </w:tc>
        <w:tc>
          <w:tcPr>
            <w:tcW w:w="1701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улит</w:t>
            </w:r>
            <w:proofErr w:type="spellEnd"/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в ответ на произносимые взрослыми протяжные звуки</w:t>
            </w:r>
          </w:p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ислушивается к голосу взрослого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 xml:space="preserve">поворотом головы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>источник звука</w:t>
            </w:r>
          </w:p>
        </w:tc>
        <w:tc>
          <w:tcPr>
            <w:tcW w:w="1418" w:type="dxa"/>
          </w:tcPr>
          <w:p w:rsidR="00744AA9" w:rsidRDefault="00744AA9" w:rsidP="00E40E3A">
            <w:pPr>
              <w:tabs>
                <w:tab w:val="left" w:pos="993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1EDA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D1EDA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и понимать речь взрослого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E41780" w:rsidRDefault="00744AA9" w:rsidP="00E40E3A">
            <w:pPr>
              <w:tabs>
                <w:tab w:val="left" w:pos="993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-формируется лепет и подражания простым слогам;</w:t>
            </w:r>
          </w:p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1780">
              <w:rPr>
                <w:sz w:val="24"/>
                <w:szCs w:val="24"/>
              </w:rPr>
              <w:t xml:space="preserve"> 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взаимодействует со взрослыми в различных играх – развлечениях</w:t>
            </w:r>
          </w:p>
        </w:tc>
        <w:tc>
          <w:tcPr>
            <w:tcW w:w="1701" w:type="dxa"/>
          </w:tcPr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учится подражать новым словам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-пользуется облегченными названиями знакомых предметов и действий (кошка —мяу, мяу, стучит — тук-тук) и первыми полными словами (мама, папа, дядя, баба и так далее</w:t>
            </w:r>
          </w:p>
        </w:tc>
        <w:tc>
          <w:tcPr>
            <w:tcW w:w="1701" w:type="dxa"/>
          </w:tcPr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74B3">
              <w:rPr>
                <w:rFonts w:ascii="Times New Roman" w:hAnsi="Times New Roman" w:cs="Times New Roman"/>
                <w:sz w:val="24"/>
                <w:szCs w:val="24"/>
              </w:rPr>
              <w:t>ест аккуратно, не обливаясь, после еды пользоваться салфеткой, благодарить после еды</w:t>
            </w:r>
          </w:p>
        </w:tc>
        <w:tc>
          <w:tcPr>
            <w:tcW w:w="1984" w:type="dxa"/>
          </w:tcPr>
          <w:p w:rsidR="00744AA9" w:rsidRPr="00E47FD9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произносит звуки и слова в речи;</w:t>
            </w:r>
          </w:p>
          <w:p w:rsidR="00744AA9" w:rsidRPr="00E47FD9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называет качества предметов и действий с ними;</w:t>
            </w:r>
          </w:p>
          <w:p w:rsidR="00744AA9" w:rsidRPr="00E47FD9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использует в речи названия посуды, одежды, мебели;</w:t>
            </w:r>
          </w:p>
          <w:p w:rsidR="00744AA9" w:rsidRPr="00E47FD9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владеет навыками говорения;</w:t>
            </w:r>
          </w:p>
          <w:p w:rsidR="00744AA9" w:rsidRPr="00E47FD9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знает наизусть небольшие </w:t>
            </w:r>
            <w:proofErr w:type="spellStart"/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, стихотворения;</w:t>
            </w:r>
          </w:p>
          <w:p w:rsidR="00744AA9" w:rsidRPr="00E41780" w:rsidRDefault="00744AA9" w:rsidP="00E40E3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- умеет эмоционально 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содержание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744AA9" w:rsidRPr="00E47FD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употребляет в активном словаре все части речи;</w:t>
            </w:r>
          </w:p>
          <w:p w:rsidR="00744AA9" w:rsidRPr="00E47FD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делиться информацией говорит фразами,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ожениями, состоящими из 3-5слов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E47FD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отвечает на вопросы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сопереживает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героям в драматических событиях;</w:t>
            </w:r>
          </w:p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 xml:space="preserve"> 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 с уже знакомыми персонажами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4AA9" w:rsidRPr="001043DD" w:rsidTr="00E40E3A">
        <w:tc>
          <w:tcPr>
            <w:tcW w:w="704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4AA9" w:rsidRPr="001043D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AA9" w:rsidRPr="001043DD" w:rsidRDefault="00744AA9" w:rsidP="00744A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AA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4AA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44AA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15">
        <w:rPr>
          <w:rFonts w:ascii="Times New Roman" w:hAnsi="Times New Roman" w:cs="Times New Roman"/>
          <w:b/>
          <w:sz w:val="28"/>
          <w:szCs w:val="28"/>
        </w:rPr>
        <w:t>Познавательные навыки</w:t>
      </w:r>
    </w:p>
    <w:p w:rsidR="00744AA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618"/>
        <w:gridCol w:w="1359"/>
        <w:gridCol w:w="1559"/>
        <w:gridCol w:w="1418"/>
        <w:gridCol w:w="1842"/>
        <w:gridCol w:w="1843"/>
        <w:gridCol w:w="1843"/>
        <w:gridCol w:w="1984"/>
      </w:tblGrid>
      <w:tr w:rsidR="00744AA9" w:rsidRPr="00AD5E3F" w:rsidTr="00E40E3A">
        <w:tc>
          <w:tcPr>
            <w:tcW w:w="704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18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516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развития</w:t>
            </w:r>
          </w:p>
        </w:tc>
        <w:tc>
          <w:tcPr>
            <w:tcW w:w="4336" w:type="dxa"/>
            <w:gridSpan w:val="3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</w:t>
            </w:r>
          </w:p>
        </w:tc>
        <w:tc>
          <w:tcPr>
            <w:tcW w:w="3685" w:type="dxa"/>
            <w:gridSpan w:val="2"/>
          </w:tcPr>
          <w:p w:rsidR="00744AA9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ранний возраст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руппа</w:t>
            </w:r>
            <w:proofErr w:type="spellEnd"/>
          </w:p>
        </w:tc>
      </w:tr>
      <w:tr w:rsidR="00744AA9" w:rsidRPr="009B0705" w:rsidTr="00E40E3A">
        <w:tc>
          <w:tcPr>
            <w:tcW w:w="704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Merge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9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0-1мес. (новорожденность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>1мес-6 мес.,</w:t>
            </w:r>
          </w:p>
        </w:tc>
        <w:tc>
          <w:tcPr>
            <w:tcW w:w="1418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мес.- 12 мес.,</w:t>
            </w:r>
          </w:p>
        </w:tc>
        <w:tc>
          <w:tcPr>
            <w:tcW w:w="1842" w:type="dxa"/>
          </w:tcPr>
          <w:p w:rsidR="00744AA9" w:rsidRPr="00CB7A03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03">
              <w:rPr>
                <w:rFonts w:ascii="Times New Roman" w:hAnsi="Times New Roman" w:cs="Times New Roman"/>
                <w:sz w:val="24"/>
                <w:szCs w:val="24"/>
              </w:rPr>
              <w:t>от 1 года до 1,5</w:t>
            </w:r>
          </w:p>
        </w:tc>
        <w:tc>
          <w:tcPr>
            <w:tcW w:w="1843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1,5 года до 2 лет</w:t>
            </w:r>
          </w:p>
        </w:tc>
        <w:tc>
          <w:tcPr>
            <w:tcW w:w="1843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 лет до 2,5</w:t>
            </w:r>
          </w:p>
        </w:tc>
        <w:tc>
          <w:tcPr>
            <w:tcW w:w="1984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2,5 лет до 3 лет</w:t>
            </w:r>
          </w:p>
        </w:tc>
      </w:tr>
      <w:tr w:rsidR="00744AA9" w:rsidRPr="009B0705" w:rsidTr="00E40E3A">
        <w:tc>
          <w:tcPr>
            <w:tcW w:w="704" w:type="dxa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18" w:type="dxa"/>
          </w:tcPr>
          <w:p w:rsidR="00744AA9" w:rsidRPr="00D9451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515"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самообучения</w:t>
            </w:r>
          </w:p>
        </w:tc>
        <w:tc>
          <w:tcPr>
            <w:tcW w:w="1359" w:type="dxa"/>
          </w:tcPr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F78D2">
              <w:rPr>
                <w:rFonts w:ascii="Times New Roman" w:hAnsi="Times New Roman" w:cs="Times New Roman"/>
                <w:sz w:val="24"/>
                <w:szCs w:val="24"/>
              </w:rPr>
              <w:t xml:space="preserve"> следить глазами за медленно движущейся игрушкой</w:t>
            </w:r>
          </w:p>
        </w:tc>
        <w:tc>
          <w:tcPr>
            <w:tcW w:w="1559" w:type="dxa"/>
          </w:tcPr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ватает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и удержива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игрушку</w:t>
            </w:r>
          </w:p>
        </w:tc>
        <w:tc>
          <w:tcPr>
            <w:tcW w:w="1418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полз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к  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 xml:space="preserve"> яркой игруш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ке,  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опирая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на руки или держась за опору;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умеет брать и удержив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игрушку из любого положения;</w:t>
            </w:r>
          </w:p>
          <w:p w:rsidR="00744AA9" w:rsidRPr="00E41780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запоминать и 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поиск предмета.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44AA9" w:rsidRPr="00D74AC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>узнает и показывает несколько животных в натуре, на картинках, в игрушках, называет этих животных, подражает их голосам;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>узнает предметы в ближайшем окружении и на картинке;</w:t>
            </w:r>
          </w:p>
          <w:p w:rsidR="00744AA9" w:rsidRPr="00D74AC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деревья, цветы, траву, бережно к ним относится;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>различает некоторые овощи и фрукты, узнает их в натуральном виде и на картинках.</w:t>
            </w:r>
          </w:p>
        </w:tc>
        <w:tc>
          <w:tcPr>
            <w:tcW w:w="1843" w:type="dxa"/>
          </w:tcPr>
          <w:p w:rsidR="00744AA9" w:rsidRDefault="00744AA9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D7203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тонкие действия с предметами;</w:t>
            </w:r>
          </w:p>
          <w:p w:rsidR="00744AA9" w:rsidRDefault="00744AA9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-разбирает и собирает простые игрушки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башенки,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пирамидка,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 xml:space="preserve"> из 3 частей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Default="00744AA9" w:rsidP="00E40E3A">
            <w:pPr>
              <w:pStyle w:val="a7"/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-проявляет 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>интерес к растениям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животным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 xml:space="preserve"> заботливое отношение к 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5B670D" w:rsidRDefault="00744AA9" w:rsidP="00E40E3A">
            <w:pPr>
              <w:pStyle w:val="a7"/>
              <w:tabs>
                <w:tab w:val="left" w:pos="346"/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52016">
              <w:rPr>
                <w:rFonts w:ascii="Times New Roman" w:hAnsi="Times New Roman" w:cs="Times New Roman"/>
                <w:sz w:val="24"/>
                <w:szCs w:val="24"/>
              </w:rPr>
              <w:t>различать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свойства одновременно </w:t>
            </w:r>
            <w:r w:rsidRPr="00A52016">
              <w:rPr>
                <w:rFonts w:ascii="Times New Roman" w:hAnsi="Times New Roman" w:cs="Times New Roman"/>
                <w:sz w:val="24"/>
                <w:szCs w:val="24"/>
              </w:rPr>
              <w:t>цвет и величину;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 и величину; форму и цвет.</w:t>
            </w:r>
            <w:r w:rsidRPr="00A52016">
              <w:t xml:space="preserve"> </w:t>
            </w:r>
          </w:p>
        </w:tc>
        <w:tc>
          <w:tcPr>
            <w:tcW w:w="1843" w:type="dxa"/>
          </w:tcPr>
          <w:p w:rsidR="00744AA9" w:rsidRPr="00E41780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 башню из 4-6 кубиков;</w:t>
            </w:r>
          </w:p>
          <w:p w:rsidR="00744AA9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держит </w:t>
            </w:r>
            <w:r w:rsidRPr="00E41780">
              <w:rPr>
                <w:rFonts w:ascii="Times New Roman" w:hAnsi="Times New Roman" w:cs="Times New Roman"/>
                <w:sz w:val="24"/>
                <w:szCs w:val="24"/>
              </w:rPr>
              <w:t>карандаш, фломастер и кисточку;</w:t>
            </w:r>
          </w:p>
          <w:p w:rsidR="00744AA9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узнает и называет предметы, их свойства;</w:t>
            </w:r>
          </w:p>
          <w:p w:rsidR="00744AA9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знает о свойствах воды в быту,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знает о деревянных, 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пластмассовых строительных материалах;</w:t>
            </w:r>
          </w:p>
          <w:p w:rsidR="00744AA9" w:rsidRPr="003C6826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называет полученные элементарные постройки;</w:t>
            </w:r>
          </w:p>
          <w:p w:rsidR="00744AA9" w:rsidRPr="003C6826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соединяет детали, выстраивает их;</w:t>
            </w:r>
          </w:p>
          <w:p w:rsidR="00744AA9" w:rsidRPr="003C6826" w:rsidRDefault="00744AA9" w:rsidP="00E40E3A">
            <w:pPr>
              <w:pStyle w:val="a7"/>
              <w:tabs>
                <w:tab w:val="left" w:pos="993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учитывает (но еще не называет) пространственные признаки.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44AA9" w:rsidRPr="003C6826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знает названия транспортных средств, частей автомобиля, растений, деревьев, фруктов, овощей, домашних животных, зверей и их детенышей;</w:t>
            </w:r>
          </w:p>
          <w:p w:rsidR="00744AA9" w:rsidRPr="003C6826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подбирает и группирует предметы по форме, цвету, величине, 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назначению;</w:t>
            </w:r>
          </w:p>
          <w:p w:rsidR="00744AA9" w:rsidRPr="003C6826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слова, обозначающие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proofErr w:type="gramStart"/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>цвет и форму;</w:t>
            </w:r>
          </w:p>
          <w:p w:rsidR="00744AA9" w:rsidRPr="005B670D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C6826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 строительного материала;</w:t>
            </w:r>
          </w:p>
        </w:tc>
      </w:tr>
    </w:tbl>
    <w:p w:rsidR="00744AA9" w:rsidRDefault="00744AA9" w:rsidP="00744AA9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A9" w:rsidRPr="006716B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6B9">
        <w:rPr>
          <w:rFonts w:ascii="Times New Roman" w:hAnsi="Times New Roman" w:cs="Times New Roman"/>
          <w:b/>
          <w:sz w:val="28"/>
          <w:szCs w:val="28"/>
        </w:rPr>
        <w:t>Творческие навыки</w:t>
      </w:r>
    </w:p>
    <w:p w:rsidR="00744AA9" w:rsidRPr="005B670D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559"/>
        <w:gridCol w:w="1701"/>
        <w:gridCol w:w="1985"/>
        <w:gridCol w:w="1984"/>
        <w:gridCol w:w="1985"/>
        <w:gridCol w:w="1984"/>
      </w:tblGrid>
      <w:tr w:rsidR="00744AA9" w:rsidTr="00E40E3A">
        <w:tc>
          <w:tcPr>
            <w:tcW w:w="709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516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развития</w:t>
            </w:r>
          </w:p>
        </w:tc>
        <w:tc>
          <w:tcPr>
            <w:tcW w:w="4252" w:type="dxa"/>
            <w:gridSpan w:val="3"/>
          </w:tcPr>
          <w:p w:rsidR="00744AA9" w:rsidRDefault="00744AA9" w:rsidP="00E40E3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ранний возраст</w:t>
            </w:r>
          </w:p>
        </w:tc>
        <w:tc>
          <w:tcPr>
            <w:tcW w:w="3969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руппа</w:t>
            </w:r>
            <w:proofErr w:type="spellEnd"/>
          </w:p>
        </w:tc>
      </w:tr>
      <w:tr w:rsidR="00744AA9" w:rsidTr="00E40E3A">
        <w:tc>
          <w:tcPr>
            <w:tcW w:w="709" w:type="dxa"/>
            <w:vMerge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0-1мес. (новорожденность)</w:t>
            </w:r>
          </w:p>
        </w:tc>
        <w:tc>
          <w:tcPr>
            <w:tcW w:w="1559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мес-6 мес.</w:t>
            </w:r>
          </w:p>
        </w:tc>
        <w:tc>
          <w:tcPr>
            <w:tcW w:w="1701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мес.- 12 мес.</w:t>
            </w:r>
          </w:p>
        </w:tc>
        <w:tc>
          <w:tcPr>
            <w:tcW w:w="1985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 года до 1,5</w:t>
            </w:r>
          </w:p>
        </w:tc>
        <w:tc>
          <w:tcPr>
            <w:tcW w:w="1984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1,5 года до 2 лет</w:t>
            </w:r>
          </w:p>
        </w:tc>
        <w:tc>
          <w:tcPr>
            <w:tcW w:w="1985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 лет до 2,5</w:t>
            </w:r>
          </w:p>
        </w:tc>
        <w:tc>
          <w:tcPr>
            <w:tcW w:w="1984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2,5 лет до 3 лет</w:t>
            </w:r>
          </w:p>
        </w:tc>
      </w:tr>
      <w:tr w:rsidR="00744AA9" w:rsidTr="00E40E3A">
        <w:tc>
          <w:tcPr>
            <w:tcW w:w="709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992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 желание</w:t>
            </w: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карандашами, фломастерами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B87F0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B87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 xml:space="preserve"> на яркие цвета красок</w:t>
            </w:r>
          </w:p>
        </w:tc>
        <w:tc>
          <w:tcPr>
            <w:tcW w:w="1984" w:type="dxa"/>
          </w:tcPr>
          <w:p w:rsidR="00744AA9" w:rsidRPr="00D74AC9" w:rsidRDefault="00744AA9" w:rsidP="00E40E3A">
            <w:pPr>
              <w:tabs>
                <w:tab w:val="left" w:pos="204"/>
                <w:tab w:val="left" w:pos="346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>заполнять лист бумаги яркими пятнами, мазками;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 xml:space="preserve">- хлопать по бумаге 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ладошкой, на которой есть краска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A03">
              <w:rPr>
                <w:rFonts w:ascii="Times New Roman" w:hAnsi="Times New Roman" w:cs="Times New Roman"/>
                <w:sz w:val="24"/>
                <w:szCs w:val="24"/>
              </w:rPr>
              <w:t>делает вращающие движения кистью руки</w:t>
            </w:r>
          </w:p>
        </w:tc>
        <w:tc>
          <w:tcPr>
            <w:tcW w:w="1985" w:type="dxa"/>
          </w:tcPr>
          <w:p w:rsidR="00744AA9" w:rsidRPr="00CA34B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</w:t>
            </w:r>
            <w:r w:rsidRPr="00CA34B7">
              <w:rPr>
                <w:rFonts w:ascii="Times New Roman" w:hAnsi="Times New Roman" w:cs="Times New Roman"/>
                <w:sz w:val="24"/>
                <w:szCs w:val="24"/>
              </w:rPr>
              <w:t>ежет бумагу безопасными детскими ножницами.</w:t>
            </w:r>
          </w:p>
        </w:tc>
        <w:tc>
          <w:tcPr>
            <w:tcW w:w="1984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 xml:space="preserve">-сминает и разрывает бумагу, и видит в смятых комочках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разорванных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бумажках «образ»;</w:t>
            </w:r>
          </w:p>
          <w:p w:rsidR="00744AA9" w:rsidRPr="00B268D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268DA">
              <w:rPr>
                <w:rFonts w:ascii="Times New Roman" w:hAnsi="Times New Roman" w:cs="Times New Roman"/>
                <w:sz w:val="24"/>
                <w:szCs w:val="24"/>
              </w:rPr>
              <w:t>раскладывает карандаши, доски для организованной учебной деятельности;</w:t>
            </w:r>
          </w:p>
          <w:p w:rsidR="00744AA9" w:rsidRPr="00CA34B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AA9" w:rsidTr="00E40E3A">
        <w:tc>
          <w:tcPr>
            <w:tcW w:w="709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1F62C7">
              <w:rPr>
                <w:rFonts w:ascii="Times New Roman" w:hAnsi="Times New Roman" w:cs="Times New Roman"/>
                <w:sz w:val="24"/>
                <w:szCs w:val="24"/>
              </w:rPr>
              <w:t>реагирует на громкие звуки вздрагиванием, замиранием, морганием, изменением ритма сосания.</w:t>
            </w:r>
          </w:p>
        </w:tc>
        <w:tc>
          <w:tcPr>
            <w:tcW w:w="1701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- радуется веселым играм со взрослым, плясовым движениям;</w:t>
            </w:r>
          </w:p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 xml:space="preserve"> выраж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 на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, удоволь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ствие, радость, внимание, обиду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>различа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 xml:space="preserve"> звуки, которые могут издавать предметы из различных материалов, а также музыкальные тембры</w:t>
            </w:r>
          </w:p>
        </w:tc>
        <w:tc>
          <w:tcPr>
            <w:tcW w:w="1984" w:type="dxa"/>
          </w:tcPr>
          <w:p w:rsidR="00744AA9" w:rsidRPr="00B87F0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>откликается эмоционально на характер музыкального произведения;</w:t>
            </w:r>
          </w:p>
          <w:p w:rsidR="00744AA9" w:rsidRPr="00B87F0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>-ходит с флажком под пение взрослого;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F0A">
              <w:rPr>
                <w:rFonts w:ascii="Times New Roman" w:hAnsi="Times New Roman" w:cs="Times New Roman"/>
                <w:sz w:val="24"/>
                <w:szCs w:val="24"/>
              </w:rPr>
              <w:t xml:space="preserve"> -выполняет   плясовые движения по показу взрослых </w:t>
            </w:r>
          </w:p>
        </w:tc>
        <w:tc>
          <w:tcPr>
            <w:tcW w:w="1985" w:type="dxa"/>
          </w:tcPr>
          <w:p w:rsidR="00744AA9" w:rsidRPr="00506ACB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-знает некоторые музыкальные инструменты;</w:t>
            </w:r>
          </w:p>
          <w:p w:rsidR="00744AA9" w:rsidRPr="00506ACB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-владеет навыками индивидуального и группового пения;</w:t>
            </w:r>
          </w:p>
          <w:p w:rsidR="00744AA9" w:rsidRPr="00CA34B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 xml:space="preserve">-владеет элементарной техникой при выполнении музыкально-ритмических движений, </w:t>
            </w:r>
          </w:p>
        </w:tc>
        <w:tc>
          <w:tcPr>
            <w:tcW w:w="1984" w:type="dxa"/>
          </w:tcPr>
          <w:p w:rsidR="00744AA9" w:rsidRPr="00506ACB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понимает смысл песни;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знает музыкальные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CA34B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передает характер движений в сюжетных музыкальных играх.</w:t>
            </w:r>
          </w:p>
        </w:tc>
      </w:tr>
    </w:tbl>
    <w:p w:rsidR="00744AA9" w:rsidRDefault="00744AA9" w:rsidP="00744AA9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A9" w:rsidRPr="006716B9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6B9">
        <w:rPr>
          <w:rFonts w:ascii="Times New Roman" w:hAnsi="Times New Roman" w:cs="Times New Roman"/>
          <w:b/>
          <w:sz w:val="28"/>
          <w:szCs w:val="28"/>
        </w:rPr>
        <w:t>Социальные навыки</w:t>
      </w:r>
    </w:p>
    <w:p w:rsidR="00744AA9" w:rsidRPr="005B670D" w:rsidRDefault="00744AA9" w:rsidP="00744AA9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618"/>
        <w:gridCol w:w="1541"/>
        <w:gridCol w:w="1377"/>
        <w:gridCol w:w="1418"/>
        <w:gridCol w:w="1701"/>
        <w:gridCol w:w="1701"/>
        <w:gridCol w:w="2126"/>
        <w:gridCol w:w="1984"/>
      </w:tblGrid>
      <w:tr w:rsidR="00744AA9" w:rsidTr="00E40E3A">
        <w:tc>
          <w:tcPr>
            <w:tcW w:w="704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5E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18" w:type="dxa"/>
            <w:vMerge w:val="restart"/>
          </w:tcPr>
          <w:p w:rsidR="00744AA9" w:rsidRPr="00AD5E3F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5161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развития</w:t>
            </w:r>
          </w:p>
        </w:tc>
        <w:tc>
          <w:tcPr>
            <w:tcW w:w="4336" w:type="dxa"/>
            <w:gridSpan w:val="3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62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младенчество</w:t>
            </w:r>
          </w:p>
        </w:tc>
        <w:tc>
          <w:tcPr>
            <w:tcW w:w="3402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E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ранний возраст</w:t>
            </w:r>
          </w:p>
        </w:tc>
        <w:tc>
          <w:tcPr>
            <w:tcW w:w="4110" w:type="dxa"/>
            <w:gridSpan w:val="2"/>
          </w:tcPr>
          <w:p w:rsidR="00744AA9" w:rsidRPr="00AD5E3F" w:rsidRDefault="00744AA9" w:rsidP="00E40E3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младшая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руппа</w:t>
            </w:r>
            <w:proofErr w:type="spellEnd"/>
          </w:p>
        </w:tc>
      </w:tr>
      <w:tr w:rsidR="00744AA9" w:rsidTr="00E40E3A">
        <w:tc>
          <w:tcPr>
            <w:tcW w:w="704" w:type="dxa"/>
            <w:vMerge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18" w:type="dxa"/>
            <w:vMerge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41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0-1мес. (</w:t>
            </w:r>
            <w:proofErr w:type="spellStart"/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</w:t>
            </w:r>
            <w:proofErr w:type="spellEnd"/>
          </w:p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77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>1мес-6 мес.,</w:t>
            </w:r>
          </w:p>
        </w:tc>
        <w:tc>
          <w:tcPr>
            <w:tcW w:w="1418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мес.- 12 мес.,</w:t>
            </w:r>
          </w:p>
        </w:tc>
        <w:tc>
          <w:tcPr>
            <w:tcW w:w="1701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 года до 1,5</w:t>
            </w:r>
          </w:p>
        </w:tc>
        <w:tc>
          <w:tcPr>
            <w:tcW w:w="1701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1,5 года до 2 лет</w:t>
            </w:r>
          </w:p>
        </w:tc>
        <w:tc>
          <w:tcPr>
            <w:tcW w:w="2126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 лет до 2,5</w:t>
            </w:r>
          </w:p>
        </w:tc>
        <w:tc>
          <w:tcPr>
            <w:tcW w:w="1984" w:type="dxa"/>
          </w:tcPr>
          <w:p w:rsidR="00744AA9" w:rsidRPr="009B0705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705">
              <w:rPr>
                <w:rFonts w:ascii="Times New Roman" w:hAnsi="Times New Roman" w:cs="Times New Roman"/>
                <w:sz w:val="24"/>
                <w:szCs w:val="24"/>
              </w:rPr>
              <w:t>от 2,5 лет до 3 лет</w:t>
            </w:r>
          </w:p>
        </w:tc>
      </w:tr>
      <w:tr w:rsidR="00744AA9" w:rsidTr="00E40E3A">
        <w:tc>
          <w:tcPr>
            <w:tcW w:w="704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</w:t>
            </w:r>
          </w:p>
          <w:p w:rsidR="00744AA9" w:rsidRPr="00F273B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«социальн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улыбк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на общение;</w:t>
            </w:r>
          </w:p>
          <w:p w:rsidR="00744AA9" w:rsidRPr="00A319C7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3B9">
              <w:rPr>
                <w:rFonts w:ascii="Times New Roman" w:hAnsi="Times New Roman" w:cs="Times New Roman"/>
                <w:sz w:val="24"/>
                <w:szCs w:val="24"/>
              </w:rPr>
              <w:t xml:space="preserve"> улыбкой откликается на ласковые интонации голоса матери, на приближение ее лица.</w:t>
            </w:r>
          </w:p>
        </w:tc>
        <w:tc>
          <w:tcPr>
            <w:tcW w:w="1418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3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узнают эмоции у других людей;</w:t>
            </w:r>
          </w:p>
          <w:p w:rsidR="00744AA9" w:rsidRPr="00A319C7" w:rsidRDefault="00744AA9" w:rsidP="00E40E3A">
            <w:pPr>
              <w:tabs>
                <w:tab w:val="left" w:pos="993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</w:t>
            </w:r>
            <w:r w:rsidRPr="006716B9">
              <w:rPr>
                <w:rFonts w:ascii="Times New Roman" w:hAnsi="Times New Roman" w:cs="Times New Roman"/>
                <w:sz w:val="24"/>
                <w:szCs w:val="24"/>
              </w:rPr>
              <w:t xml:space="preserve"> эмоции радости, гнева, чувства обиды, стеснения, привязанности к матери, тревога при виде незнакомых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людей и в незнакомом помещении; </w:t>
            </w:r>
          </w:p>
        </w:tc>
        <w:tc>
          <w:tcPr>
            <w:tcW w:w="1701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и</w:t>
            </w:r>
            <w:r w:rsidRPr="00AD1EDA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доброжелательное отношение к сверстникам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AA9" w:rsidRPr="00D74AC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AA9" w:rsidRPr="00AD1ED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A9" w:rsidRPr="009E4ECE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4ECE">
              <w:rPr>
                <w:rFonts w:ascii="Times New Roman" w:hAnsi="Times New Roman" w:cs="Times New Roman"/>
                <w:sz w:val="24"/>
                <w:szCs w:val="24"/>
              </w:rPr>
              <w:t>имеет знания о самом себе: о своем имени, внешнем виде, о своих действиях, о желаниях, о близких людях, членах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4AC9">
              <w:rPr>
                <w:rFonts w:ascii="Times New Roman" w:hAnsi="Times New Roman" w:cs="Times New Roman"/>
                <w:sz w:val="24"/>
                <w:szCs w:val="24"/>
              </w:rPr>
              <w:t>правильно называть некоторые трудовые действия человека</w:t>
            </w:r>
          </w:p>
        </w:tc>
        <w:tc>
          <w:tcPr>
            <w:tcW w:w="2126" w:type="dxa"/>
          </w:tcPr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7FD9">
              <w:rPr>
                <w:rFonts w:ascii="Times New Roman" w:hAnsi="Times New Roman" w:cs="Times New Roman"/>
                <w:sz w:val="24"/>
                <w:szCs w:val="24"/>
              </w:rPr>
              <w:t>знает о труде и об отдельных трудовых действиях; о родственных отношениях, о себе;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06ACB">
              <w:rPr>
                <w:rFonts w:ascii="Times New Roman" w:hAnsi="Times New Roman" w:cs="Times New Roman"/>
                <w:sz w:val="24"/>
                <w:szCs w:val="24"/>
              </w:rPr>
              <w:t>играет не только рядом, но и вместе с другим ребенком, доброжелательно относиться к игре сверстников</w:t>
            </w:r>
          </w:p>
        </w:tc>
        <w:tc>
          <w:tcPr>
            <w:tcW w:w="1984" w:type="dxa"/>
          </w:tcPr>
          <w:p w:rsidR="00744AA9" w:rsidRPr="00B268D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8DA">
              <w:rPr>
                <w:rFonts w:ascii="Times New Roman" w:hAnsi="Times New Roman" w:cs="Times New Roman"/>
                <w:sz w:val="24"/>
                <w:szCs w:val="24"/>
              </w:rPr>
              <w:t>убирает игрушки после игры, картинки, книги;</w:t>
            </w:r>
          </w:p>
          <w:p w:rsidR="00744AA9" w:rsidRPr="00B268D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8DA">
              <w:rPr>
                <w:rFonts w:ascii="Times New Roman" w:hAnsi="Times New Roman" w:cs="Times New Roman"/>
                <w:sz w:val="24"/>
                <w:szCs w:val="24"/>
              </w:rPr>
              <w:t>дает корм рыбкам, птице;</w:t>
            </w:r>
          </w:p>
          <w:p w:rsidR="00744AA9" w:rsidRPr="00B268DA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8DA">
              <w:rPr>
                <w:rFonts w:ascii="Times New Roman" w:hAnsi="Times New Roman" w:cs="Times New Roman"/>
                <w:sz w:val="24"/>
                <w:szCs w:val="24"/>
              </w:rPr>
              <w:t>поливает растения;</w:t>
            </w:r>
          </w:p>
          <w:p w:rsidR="00744AA9" w:rsidRDefault="00744AA9" w:rsidP="00E40E3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8DA">
              <w:rPr>
                <w:rFonts w:ascii="Times New Roman" w:hAnsi="Times New Roman" w:cs="Times New Roman"/>
                <w:sz w:val="24"/>
                <w:szCs w:val="24"/>
              </w:rPr>
              <w:t>выносит вместе с воспитателем на участок игрушки, принимает участие в уборке участка, в сооружении построек из снега;</w:t>
            </w:r>
          </w:p>
        </w:tc>
      </w:tr>
    </w:tbl>
    <w:p w:rsidR="00744AA9" w:rsidRDefault="00744AA9" w:rsidP="00744AA9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AA9" w:rsidRDefault="00744AA9" w:rsidP="00744AA9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744AA9" w:rsidSect="007951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4AA9" w:rsidRPr="00AD39E1" w:rsidRDefault="00744AA9" w:rsidP="00744A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4AA9" w:rsidRPr="00744AA9" w:rsidRDefault="00744AA9" w:rsidP="00744A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744AA9" w:rsidRPr="00744AA9" w:rsidSect="00744A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D8" w:rsidRDefault="00F52DD8">
      <w:pPr>
        <w:spacing w:after="0" w:line="240" w:lineRule="auto"/>
      </w:pPr>
      <w:r>
        <w:separator/>
      </w:r>
    </w:p>
  </w:endnote>
  <w:endnote w:type="continuationSeparator" w:id="0">
    <w:p w:rsidR="00F52DD8" w:rsidRDefault="00F5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25" w:rsidRDefault="00F05425" w:rsidP="00141B1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D8" w:rsidRDefault="00F52DD8">
      <w:pPr>
        <w:spacing w:after="0" w:line="240" w:lineRule="auto"/>
      </w:pPr>
      <w:r>
        <w:separator/>
      </w:r>
    </w:p>
  </w:footnote>
  <w:footnote w:type="continuationSeparator" w:id="0">
    <w:p w:rsidR="00F52DD8" w:rsidRDefault="00F5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425" w:rsidRDefault="00F05425">
    <w:pPr>
      <w:pStyle w:val="a8"/>
      <w:jc w:val="center"/>
    </w:pPr>
  </w:p>
  <w:p w:rsidR="00F05425" w:rsidRDefault="00F054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944"/>
    <w:multiLevelType w:val="hybridMultilevel"/>
    <w:tmpl w:val="380A582E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03B58"/>
    <w:multiLevelType w:val="hybridMultilevel"/>
    <w:tmpl w:val="BAEED9A8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4266"/>
    <w:multiLevelType w:val="hybridMultilevel"/>
    <w:tmpl w:val="1EAC04DC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41BF2"/>
    <w:multiLevelType w:val="hybridMultilevel"/>
    <w:tmpl w:val="9EE8936A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44923"/>
    <w:multiLevelType w:val="hybridMultilevel"/>
    <w:tmpl w:val="FE94F900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D7AAF"/>
    <w:multiLevelType w:val="hybridMultilevel"/>
    <w:tmpl w:val="9D92723A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44D65"/>
    <w:multiLevelType w:val="hybridMultilevel"/>
    <w:tmpl w:val="9E18A4E0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126BF"/>
    <w:multiLevelType w:val="hybridMultilevel"/>
    <w:tmpl w:val="49860B2A"/>
    <w:lvl w:ilvl="0" w:tplc="DF48499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42CC5CE3"/>
    <w:multiLevelType w:val="hybridMultilevel"/>
    <w:tmpl w:val="6DF6D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23E45"/>
    <w:multiLevelType w:val="hybridMultilevel"/>
    <w:tmpl w:val="3370A5A8"/>
    <w:lvl w:ilvl="0" w:tplc="DF4849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59C39AD"/>
    <w:multiLevelType w:val="hybridMultilevel"/>
    <w:tmpl w:val="DC32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22958"/>
    <w:multiLevelType w:val="hybridMultilevel"/>
    <w:tmpl w:val="AE601DE8"/>
    <w:lvl w:ilvl="0" w:tplc="DF484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2B6256"/>
    <w:multiLevelType w:val="hybridMultilevel"/>
    <w:tmpl w:val="B7AA82CA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E2126"/>
    <w:multiLevelType w:val="hybridMultilevel"/>
    <w:tmpl w:val="AAF634E2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728A9"/>
    <w:multiLevelType w:val="hybridMultilevel"/>
    <w:tmpl w:val="2F0C4134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906B2"/>
    <w:multiLevelType w:val="hybridMultilevel"/>
    <w:tmpl w:val="ACB05028"/>
    <w:lvl w:ilvl="0" w:tplc="632ADFF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>
    <w:nsid w:val="6DF22C33"/>
    <w:multiLevelType w:val="hybridMultilevel"/>
    <w:tmpl w:val="D60637D8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C01C5"/>
    <w:multiLevelType w:val="hybridMultilevel"/>
    <w:tmpl w:val="1BEA4038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90B5E"/>
    <w:multiLevelType w:val="hybridMultilevel"/>
    <w:tmpl w:val="E0CA40DE"/>
    <w:lvl w:ilvl="0" w:tplc="6316C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D8115DF"/>
    <w:multiLevelType w:val="hybridMultilevel"/>
    <w:tmpl w:val="6CE4D78A"/>
    <w:lvl w:ilvl="0" w:tplc="DF48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4"/>
  </w:num>
  <w:num w:numId="5">
    <w:abstractNumId w:val="1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5"/>
  </w:num>
  <w:num w:numId="11">
    <w:abstractNumId w:val="19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16"/>
  </w:num>
  <w:num w:numId="17">
    <w:abstractNumId w:val="17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5A"/>
    <w:rsid w:val="0000052D"/>
    <w:rsid w:val="000010A0"/>
    <w:rsid w:val="000375BE"/>
    <w:rsid w:val="000459BD"/>
    <w:rsid w:val="00074F05"/>
    <w:rsid w:val="00097694"/>
    <w:rsid w:val="000A2E07"/>
    <w:rsid w:val="000A4708"/>
    <w:rsid w:val="000A7199"/>
    <w:rsid w:val="000D7BB3"/>
    <w:rsid w:val="000E5F93"/>
    <w:rsid w:val="001043DD"/>
    <w:rsid w:val="0010595C"/>
    <w:rsid w:val="00112A4D"/>
    <w:rsid w:val="00141B14"/>
    <w:rsid w:val="00194549"/>
    <w:rsid w:val="001A7C89"/>
    <w:rsid w:val="001E01D9"/>
    <w:rsid w:val="001E3ACC"/>
    <w:rsid w:val="001F3E31"/>
    <w:rsid w:val="001F5918"/>
    <w:rsid w:val="001F62C7"/>
    <w:rsid w:val="00261449"/>
    <w:rsid w:val="002621A3"/>
    <w:rsid w:val="00270431"/>
    <w:rsid w:val="002A1660"/>
    <w:rsid w:val="002B10D7"/>
    <w:rsid w:val="002B39FA"/>
    <w:rsid w:val="002B79F7"/>
    <w:rsid w:val="002C3038"/>
    <w:rsid w:val="00306290"/>
    <w:rsid w:val="00316C41"/>
    <w:rsid w:val="00322AC5"/>
    <w:rsid w:val="00370446"/>
    <w:rsid w:val="0037234E"/>
    <w:rsid w:val="00381A95"/>
    <w:rsid w:val="003B1F2D"/>
    <w:rsid w:val="003C16FA"/>
    <w:rsid w:val="003C6615"/>
    <w:rsid w:val="003C6826"/>
    <w:rsid w:val="003E4725"/>
    <w:rsid w:val="00412E3F"/>
    <w:rsid w:val="004312E8"/>
    <w:rsid w:val="0044131D"/>
    <w:rsid w:val="004477FE"/>
    <w:rsid w:val="00485E85"/>
    <w:rsid w:val="004B6D1E"/>
    <w:rsid w:val="004C5CB7"/>
    <w:rsid w:val="004E6F5B"/>
    <w:rsid w:val="004E71FC"/>
    <w:rsid w:val="00500EC6"/>
    <w:rsid w:val="0050380E"/>
    <w:rsid w:val="00506ACB"/>
    <w:rsid w:val="00507926"/>
    <w:rsid w:val="005240A3"/>
    <w:rsid w:val="005364B2"/>
    <w:rsid w:val="00544802"/>
    <w:rsid w:val="00547DA2"/>
    <w:rsid w:val="005522C3"/>
    <w:rsid w:val="00564C82"/>
    <w:rsid w:val="0058442D"/>
    <w:rsid w:val="005B56A4"/>
    <w:rsid w:val="005B670D"/>
    <w:rsid w:val="005C59CF"/>
    <w:rsid w:val="005D7203"/>
    <w:rsid w:val="00601943"/>
    <w:rsid w:val="00611293"/>
    <w:rsid w:val="00667071"/>
    <w:rsid w:val="006716B9"/>
    <w:rsid w:val="00675144"/>
    <w:rsid w:val="006777D1"/>
    <w:rsid w:val="006861AB"/>
    <w:rsid w:val="00696816"/>
    <w:rsid w:val="006A3582"/>
    <w:rsid w:val="006B30C6"/>
    <w:rsid w:val="006F1F9A"/>
    <w:rsid w:val="006F78D2"/>
    <w:rsid w:val="00741D71"/>
    <w:rsid w:val="00744AA9"/>
    <w:rsid w:val="00753458"/>
    <w:rsid w:val="00767F55"/>
    <w:rsid w:val="007737C6"/>
    <w:rsid w:val="00773B88"/>
    <w:rsid w:val="00776124"/>
    <w:rsid w:val="007951A5"/>
    <w:rsid w:val="007A4C03"/>
    <w:rsid w:val="007D1E0E"/>
    <w:rsid w:val="0082573F"/>
    <w:rsid w:val="00894FC4"/>
    <w:rsid w:val="00904722"/>
    <w:rsid w:val="00920FEA"/>
    <w:rsid w:val="009374B3"/>
    <w:rsid w:val="0097410F"/>
    <w:rsid w:val="00982972"/>
    <w:rsid w:val="009B0705"/>
    <w:rsid w:val="009D5643"/>
    <w:rsid w:val="009E4ECE"/>
    <w:rsid w:val="00A131D9"/>
    <w:rsid w:val="00A24DE0"/>
    <w:rsid w:val="00A26EB5"/>
    <w:rsid w:val="00A319C7"/>
    <w:rsid w:val="00A36ED2"/>
    <w:rsid w:val="00A52016"/>
    <w:rsid w:val="00A76EBB"/>
    <w:rsid w:val="00A9642E"/>
    <w:rsid w:val="00AB5854"/>
    <w:rsid w:val="00AC4EB5"/>
    <w:rsid w:val="00AD1EDA"/>
    <w:rsid w:val="00AD5E3F"/>
    <w:rsid w:val="00B03C5A"/>
    <w:rsid w:val="00B100B4"/>
    <w:rsid w:val="00B1119C"/>
    <w:rsid w:val="00B12B7C"/>
    <w:rsid w:val="00B268DA"/>
    <w:rsid w:val="00B31775"/>
    <w:rsid w:val="00B5195E"/>
    <w:rsid w:val="00B87F0A"/>
    <w:rsid w:val="00BA658C"/>
    <w:rsid w:val="00BB71FE"/>
    <w:rsid w:val="00C45161"/>
    <w:rsid w:val="00C70BB4"/>
    <w:rsid w:val="00C91D56"/>
    <w:rsid w:val="00C920A9"/>
    <w:rsid w:val="00CA34B7"/>
    <w:rsid w:val="00CB7A03"/>
    <w:rsid w:val="00CC21EA"/>
    <w:rsid w:val="00CD7419"/>
    <w:rsid w:val="00D11B6B"/>
    <w:rsid w:val="00D2643C"/>
    <w:rsid w:val="00D74AC9"/>
    <w:rsid w:val="00D755B5"/>
    <w:rsid w:val="00D8698B"/>
    <w:rsid w:val="00D94515"/>
    <w:rsid w:val="00DB5CEA"/>
    <w:rsid w:val="00DF72D8"/>
    <w:rsid w:val="00E00C4F"/>
    <w:rsid w:val="00E377AF"/>
    <w:rsid w:val="00E40E3A"/>
    <w:rsid w:val="00E41780"/>
    <w:rsid w:val="00E47FD9"/>
    <w:rsid w:val="00E61000"/>
    <w:rsid w:val="00ED1148"/>
    <w:rsid w:val="00EE0566"/>
    <w:rsid w:val="00EE6646"/>
    <w:rsid w:val="00EF1B07"/>
    <w:rsid w:val="00F05425"/>
    <w:rsid w:val="00F07196"/>
    <w:rsid w:val="00F1228E"/>
    <w:rsid w:val="00F206BD"/>
    <w:rsid w:val="00F273B9"/>
    <w:rsid w:val="00F52DD8"/>
    <w:rsid w:val="00FB098E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46"/>
  </w:style>
  <w:style w:type="paragraph" w:styleId="2">
    <w:name w:val="heading 2"/>
    <w:basedOn w:val="a"/>
    <w:link w:val="20"/>
    <w:uiPriority w:val="9"/>
    <w:qFormat/>
    <w:rsid w:val="00904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0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0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39"/>
    <w:rsid w:val="0079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51A5"/>
    <w:pPr>
      <w:ind w:left="720"/>
      <w:contextualSpacing/>
    </w:pPr>
    <w:rPr>
      <w:rFonts w:eastAsiaTheme="minorEastAsia"/>
      <w:lang w:eastAsia="zh-TW"/>
    </w:rPr>
  </w:style>
  <w:style w:type="character" w:customStyle="1" w:styleId="A00">
    <w:name w:val="A0"/>
    <w:uiPriority w:val="99"/>
    <w:rsid w:val="007951A5"/>
    <w:rPr>
      <w:rFonts w:cs="PT Sans"/>
      <w:color w:val="000000"/>
      <w:sz w:val="18"/>
      <w:szCs w:val="18"/>
    </w:rPr>
  </w:style>
  <w:style w:type="paragraph" w:customStyle="1" w:styleId="Pa8">
    <w:name w:val="Pa8"/>
    <w:basedOn w:val="a"/>
    <w:next w:val="a"/>
    <w:uiPriority w:val="99"/>
    <w:rsid w:val="007951A5"/>
    <w:pPr>
      <w:autoSpaceDE w:val="0"/>
      <w:autoSpaceDN w:val="0"/>
      <w:adjustRightInd w:val="0"/>
      <w:spacing w:after="0" w:line="181" w:lineRule="atLeast"/>
    </w:pPr>
    <w:rPr>
      <w:rFonts w:ascii="PT Sans" w:hAnsi="PT Sans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4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ED1148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Верхний колонтитул Знак"/>
    <w:basedOn w:val="a0"/>
    <w:link w:val="a8"/>
    <w:uiPriority w:val="99"/>
    <w:rsid w:val="00ED1148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14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1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46"/>
  </w:style>
  <w:style w:type="paragraph" w:styleId="2">
    <w:name w:val="heading 2"/>
    <w:basedOn w:val="a"/>
    <w:link w:val="20"/>
    <w:uiPriority w:val="9"/>
    <w:qFormat/>
    <w:rsid w:val="00904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0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0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39"/>
    <w:rsid w:val="0079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51A5"/>
    <w:pPr>
      <w:ind w:left="720"/>
      <w:contextualSpacing/>
    </w:pPr>
    <w:rPr>
      <w:rFonts w:eastAsiaTheme="minorEastAsia"/>
      <w:lang w:eastAsia="zh-TW"/>
    </w:rPr>
  </w:style>
  <w:style w:type="character" w:customStyle="1" w:styleId="A00">
    <w:name w:val="A0"/>
    <w:uiPriority w:val="99"/>
    <w:rsid w:val="007951A5"/>
    <w:rPr>
      <w:rFonts w:cs="PT Sans"/>
      <w:color w:val="000000"/>
      <w:sz w:val="18"/>
      <w:szCs w:val="18"/>
    </w:rPr>
  </w:style>
  <w:style w:type="paragraph" w:customStyle="1" w:styleId="Pa8">
    <w:name w:val="Pa8"/>
    <w:basedOn w:val="a"/>
    <w:next w:val="a"/>
    <w:uiPriority w:val="99"/>
    <w:rsid w:val="007951A5"/>
    <w:pPr>
      <w:autoSpaceDE w:val="0"/>
      <w:autoSpaceDN w:val="0"/>
      <w:adjustRightInd w:val="0"/>
      <w:spacing w:after="0" w:line="181" w:lineRule="atLeast"/>
    </w:pPr>
    <w:rPr>
      <w:rFonts w:ascii="PT Sans" w:hAnsi="PT Sans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4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ED1148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Верхний колонтитул Знак"/>
    <w:basedOn w:val="a0"/>
    <w:link w:val="a8"/>
    <w:uiPriority w:val="99"/>
    <w:rsid w:val="00ED1148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141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7399</Words>
  <Characters>42179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Админ</cp:lastModifiedBy>
  <cp:revision>5</cp:revision>
  <cp:lastPrinted>2018-05-17T05:52:00Z</cp:lastPrinted>
  <dcterms:created xsi:type="dcterms:W3CDTF">2019-09-17T04:29:00Z</dcterms:created>
  <dcterms:modified xsi:type="dcterms:W3CDTF">2019-09-23T10:52:00Z</dcterms:modified>
</cp:coreProperties>
</file>