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AB" w:rsidRDefault="00B4174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AB" w:rsidRDefault="00B41745">
      <w:pPr>
        <w:spacing w:after="0"/>
      </w:pPr>
      <w:r>
        <w:rPr>
          <w:b/>
          <w:color w:val="000000"/>
          <w:sz w:val="28"/>
        </w:rPr>
        <w:t>"Білімді ұлт" сапалы білім беру" ұлттық жобасын бекіту туралы</w:t>
      </w:r>
    </w:p>
    <w:p w:rsidR="008C13AB" w:rsidRDefault="00B41745">
      <w:pPr>
        <w:spacing w:after="0"/>
        <w:jc w:val="both"/>
      </w:pPr>
      <w:r>
        <w:rPr>
          <w:color w:val="000000"/>
          <w:sz w:val="28"/>
        </w:rPr>
        <w:t>Қазақстан Республикасы Үкіметінің 2021 жылғы 12 қазандағы № 726 қаулысы</w:t>
      </w:r>
    </w:p>
    <w:p w:rsidR="008C13AB" w:rsidRDefault="00B41745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Қазақстан Республикасы Үкіметінің 2017 жылғы 29 қарашадағы № 790 қаулысымен бекітілген Қазақстан Республикасындағы мемлекеттік жоспарлау жүйесінің 85-тармағына сәйкес Қазақстан Республикасының Үкіметі </w:t>
      </w:r>
      <w:r>
        <w:rPr>
          <w:b/>
          <w:color w:val="000000"/>
          <w:sz w:val="28"/>
        </w:rPr>
        <w:t>ҚАУЛЫ ЕТЕДІ:</w:t>
      </w:r>
    </w:p>
    <w:p w:rsidR="008C13AB" w:rsidRDefault="00B41745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Қоса беріліп отырған "Білі</w:t>
      </w:r>
      <w:r>
        <w:rPr>
          <w:color w:val="000000"/>
          <w:sz w:val="28"/>
        </w:rPr>
        <w:t>мді ұлт" сапалы білім беру" ұлттық жобасы (бұдан әрі – ұлттық жоба) бекітілсін.</w:t>
      </w:r>
    </w:p>
    <w:p w:rsidR="008C13AB" w:rsidRDefault="00B41745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"Қазақстан Республикасында білім беруді және ғылымды дамытудың 2020 – 2025 жылдарға арналған мемлекеттік бағдарламасын бекіту туралы" Қазақстан Республикасы Үкіметіні</w:t>
      </w:r>
      <w:r>
        <w:rPr>
          <w:color w:val="000000"/>
          <w:sz w:val="28"/>
        </w:rPr>
        <w:t>ң 2019 жылғы 27 желтоқсандағы № 988 қаулысының күші жойылды деп танылсын.</w:t>
      </w:r>
    </w:p>
    <w:p w:rsidR="008C13AB" w:rsidRDefault="00B41745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3. Ұлттық жобаны іске асыруға жауапты орталық, жергілікті атқарушы органдар және өзге де ұйымдар (келісу бойынша):</w:t>
      </w:r>
    </w:p>
    <w:p w:rsidR="008C13AB" w:rsidRDefault="00B41745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1) ұлттық жобаны іске асыру жөніндегі шараларды қабылда</w:t>
      </w:r>
      <w:r>
        <w:rPr>
          <w:color w:val="000000"/>
          <w:sz w:val="28"/>
        </w:rPr>
        <w:t>сын;</w:t>
      </w:r>
    </w:p>
    <w:p w:rsidR="008C13AB" w:rsidRDefault="00B41745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2) "Қазақстан Республикасындағы мемлекеттік жоспарлау жүйесін бекіту туралы" Қазақстан Республикасы Үкіметінің 2017 жылғы 29 қарашадағы № 790 қаулысында белгіленген тәртіппен және мерзімдерде ұлттық жобаның орындалу барысы туралы ақпарат беріп </w:t>
      </w:r>
      <w:r>
        <w:rPr>
          <w:color w:val="000000"/>
          <w:sz w:val="28"/>
        </w:rPr>
        <w:t>тұрсын.</w:t>
      </w:r>
    </w:p>
    <w:p w:rsidR="008C13AB" w:rsidRDefault="00B41745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>      4. Облыстардың, Нұр-Сұлтан,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іс-шараларын қаржыландыруды қамтамасыз етсін.</w:t>
      </w:r>
    </w:p>
    <w:p w:rsidR="008C13AB" w:rsidRDefault="00B41745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>      5. Осы қаулының орындалуын бақылау Қазақстан Республикасының Білім және ғылым министрлігіне жүктелсін.</w:t>
      </w:r>
    </w:p>
    <w:p w:rsidR="008C13AB" w:rsidRDefault="00B41745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>      6. Осы қаулы қол қойылған күнінен бастап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9"/>
        <w:gridCol w:w="15"/>
        <w:gridCol w:w="3389"/>
        <w:gridCol w:w="284"/>
      </w:tblGrid>
      <w:tr w:rsidR="008C13AB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8C13AB" w:rsidRDefault="00B41745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</w:t>
            </w:r>
            <w:r>
              <w:rPr>
                <w:color w:val="000000"/>
                <w:sz w:val="20"/>
              </w:rPr>
              <w:t>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2021 жылғы 12 қазандағы</w:t>
            </w:r>
            <w:r>
              <w:br/>
            </w:r>
            <w:r>
              <w:rPr>
                <w:color w:val="000000"/>
                <w:sz w:val="20"/>
              </w:rPr>
              <w:t>№ 726 қаулысымен</w:t>
            </w:r>
            <w:r>
              <w:br/>
            </w:r>
            <w:r>
              <w:rPr>
                <w:color w:val="000000"/>
                <w:sz w:val="20"/>
              </w:rPr>
              <w:t xml:space="preserve">бекітілген </w:t>
            </w:r>
          </w:p>
        </w:tc>
      </w:tr>
    </w:tbl>
    <w:p w:rsidR="008C13AB" w:rsidRDefault="00B41745">
      <w:pPr>
        <w:spacing w:after="0"/>
      </w:pPr>
      <w:bookmarkStart w:id="10" w:name="z11"/>
      <w:r>
        <w:rPr>
          <w:b/>
          <w:color w:val="000000"/>
        </w:rPr>
        <w:t xml:space="preserve"> "Білімді ұлт" сапалы білім беру" ұлттық жобасы </w:t>
      </w:r>
    </w:p>
    <w:p w:rsidR="008C13AB" w:rsidRDefault="00B41745">
      <w:pPr>
        <w:spacing w:after="0"/>
      </w:pPr>
      <w:bookmarkStart w:id="11" w:name="z12"/>
      <w:bookmarkEnd w:id="10"/>
      <w:r>
        <w:rPr>
          <w:b/>
          <w:color w:val="000000"/>
        </w:rPr>
        <w:t xml:space="preserve"> 1. Паспорт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82"/>
        <w:gridCol w:w="7480"/>
      </w:tblGrid>
      <w:tr w:rsidR="008C13AB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Атауы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"Білімді ұлт" сапалы білім беру" ұлттық жобасы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Ұлттық жобаны </w:t>
            </w:r>
            <w:r>
              <w:rPr>
                <w:color w:val="000000"/>
                <w:sz w:val="20"/>
              </w:rPr>
              <w:lastRenderedPageBreak/>
              <w:t>әзірлеу мақсаты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Барлық білім беру деңгейлерінде </w:t>
            </w:r>
            <w:r>
              <w:rPr>
                <w:color w:val="000000"/>
                <w:sz w:val="20"/>
              </w:rPr>
              <w:t>білім алушылардың білім сапасын арттыру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 Іске асыру мерзімі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2025 жылдар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Күтілетін әлеуметтік-экономикалық әсер, игілік алушыларға пайдасы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Күтілетін экономикалық әсер (сандық мәнде)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 xml:space="preserve">Білім беру саласы бойынша негізгі капиталға инвестициялар, </w:t>
            </w:r>
            <w:r w:rsidRPr="00B41745">
              <w:rPr>
                <w:color w:val="000000"/>
                <w:sz w:val="20"/>
                <w:lang w:val="ru-RU"/>
              </w:rPr>
              <w:t>(2019 жылғы деңгейге қарағанда нақты өсу %) 2025 жылы – 174,8 %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Білім беру саласындағы ЖҚҚ – 4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830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498,43 млн тг.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Білім беру объектілерін салу (жапсарлас салу)/ашу есебінен құрылған жұмыс орындарының саны 2025 жылға қарай – 103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905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 xml:space="preserve">Күтілетін әлеуметтік </w:t>
            </w:r>
            <w:r w:rsidRPr="00B41745">
              <w:rPr>
                <w:color w:val="000000"/>
                <w:sz w:val="20"/>
                <w:lang w:val="ru-RU"/>
              </w:rPr>
              <w:t>әсер (сапалық және/немесе сандық мәнде)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3 - 6 жастағы балаларды мектепке дейінгі оқытумен және тәрбиемен қамту – 100 %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Педагог жалақысының экономика бойынша орташа айлық жалақыға арақатынасы 102,9 %-ды құрайды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 xml:space="preserve">5. Ұлттық жобаны іске асыру үшін қажетті </w:t>
            </w:r>
            <w:r w:rsidRPr="00B41745">
              <w:rPr>
                <w:color w:val="000000"/>
                <w:sz w:val="20"/>
                <w:lang w:val="ru-RU"/>
              </w:rPr>
              <w:t>қаржыландыру көлемі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2021 ж. – 168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225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209 мың теңге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2022 ж. – 227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454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873 мың теңге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2023 ж. – 410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141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796 мың теңге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2024 ж. – 557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840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591 мың теңге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2025 ж. – 606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872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798 мың теңге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2021 – 2025 ж. – 1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970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535</w:t>
            </w:r>
            <w:r>
              <w:rPr>
                <w:color w:val="000000"/>
                <w:sz w:val="20"/>
              </w:rPr>
              <w:t> </w:t>
            </w:r>
            <w:r w:rsidRPr="00B41745">
              <w:rPr>
                <w:color w:val="000000"/>
                <w:sz w:val="20"/>
                <w:lang w:val="ru-RU"/>
              </w:rPr>
              <w:t>267 мың теңге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Ұлттық жобаны әзірлеушінің атау</w:t>
            </w:r>
            <w:r>
              <w:rPr>
                <w:color w:val="000000"/>
                <w:sz w:val="20"/>
              </w:rPr>
              <w:t>ы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Қазақстан Республикасының Білім және ғылым министрлігі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7. Ұлттық жобаны іске асыруға жауапты мемлекеттік органдар мен ұйымдардың атауы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Қазақстан Республикасының Білім және ғылым министрлігі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Қазақстан Республикасының Қаржы министрлігі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Қазақстан Республик</w:t>
            </w:r>
            <w:r w:rsidRPr="00B41745">
              <w:rPr>
                <w:color w:val="000000"/>
                <w:sz w:val="20"/>
                <w:lang w:val="ru-RU"/>
              </w:rPr>
              <w:t>асының Ұлттық экономика министрлігі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облыстардың, Нұр-Сұлтан, Алматы және Шымкент қалаларының әкімдіктері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8. Ұлттық жобаның жетекшісі және кураторы</w:t>
            </w:r>
          </w:p>
        </w:tc>
        <w:tc>
          <w:tcPr>
            <w:tcW w:w="9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Қазақстан Республикасы Премьер-Министрінің орынбасары – Е.Л. Тоғжанов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Қазақстан Республикасының Білім және ғ</w:t>
            </w:r>
            <w:r w:rsidRPr="00B41745">
              <w:rPr>
                <w:color w:val="000000"/>
                <w:sz w:val="20"/>
                <w:lang w:val="ru-RU"/>
              </w:rPr>
              <w:t>ылым министрі – А.Қ. Аймағамбетов</w:t>
            </w:r>
          </w:p>
        </w:tc>
      </w:tr>
    </w:tbl>
    <w:p w:rsidR="008C13AB" w:rsidRPr="00B41745" w:rsidRDefault="00B41745">
      <w:pPr>
        <w:spacing w:after="0"/>
        <w:jc w:val="both"/>
        <w:rPr>
          <w:lang w:val="ru-RU"/>
        </w:rPr>
      </w:pPr>
      <w:bookmarkStart w:id="12" w:name="z13"/>
      <w:r>
        <w:rPr>
          <w:color w:val="000000"/>
          <w:sz w:val="28"/>
        </w:rPr>
        <w:t>     </w:t>
      </w:r>
      <w:r w:rsidRPr="00B41745">
        <w:rPr>
          <w:color w:val="000000"/>
          <w:sz w:val="28"/>
          <w:lang w:val="ru-RU"/>
        </w:rPr>
        <w:t xml:space="preserve"> 1.1. Мемлекеттік жоспарлау жүйесінің жоғары тұрған құжаттарымен өзара байланысы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6"/>
        <w:gridCol w:w="1493"/>
        <w:gridCol w:w="1612"/>
        <w:gridCol w:w="2805"/>
        <w:gridCol w:w="1013"/>
        <w:gridCol w:w="871"/>
        <w:gridCol w:w="1562"/>
      </w:tblGrid>
      <w:tr w:rsidR="008C13AB" w:rsidRPr="00B41745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Атауы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 xml:space="preserve"> Қазақстан Республикасының 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2050 жылға дейінгі даму стратегиясы</w:t>
            </w:r>
          </w:p>
        </w:tc>
        <w:tc>
          <w:tcPr>
            <w:tcW w:w="7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Ұлттық даму жоспары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(жалпыұлттық басымдықтар мен міндеттер,</w:t>
            </w:r>
            <w:r w:rsidRPr="00B41745">
              <w:rPr>
                <w:color w:val="000000"/>
                <w:sz w:val="20"/>
                <w:lang w:val="ru-RU"/>
              </w:rPr>
              <w:t xml:space="preserve"> стратегиялық көрсеткіштер)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Ұлттық қауіпсіздік стратегия-сы, (бағыт/</w:t>
            </w:r>
            <w:r w:rsidRPr="00B41745">
              <w:rPr>
                <w:lang w:val="ru-RU"/>
              </w:rPr>
              <w:br/>
            </w:r>
            <w:r w:rsidRPr="00B41745">
              <w:rPr>
                <w:color w:val="000000"/>
                <w:sz w:val="20"/>
                <w:lang w:val="ru-RU"/>
              </w:rPr>
              <w:t>нысаналы индикатор)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Елдің аумақтық даму жоспары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Саланы, аяны дамыту тұжы-рымда-масы (бар болса)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1-міндет. Мектепке дейінгі тәрбие мен оқытудың қолжетімділігін және </w:t>
            </w:r>
            <w:r>
              <w:rPr>
                <w:color w:val="000000"/>
                <w:sz w:val="20"/>
              </w:rPr>
              <w:t>сапасын қамтамасыз ету</w:t>
            </w:r>
            <w:r>
              <w:br/>
            </w:r>
            <w:r>
              <w:rPr>
                <w:color w:val="000000"/>
                <w:sz w:val="20"/>
              </w:rPr>
              <w:t xml:space="preserve">2-міндет. Орта білім беру сапасын арттыру: Қазақстанның өңірлері, </w:t>
            </w:r>
            <w:r>
              <w:rPr>
                <w:color w:val="000000"/>
                <w:sz w:val="20"/>
              </w:rPr>
              <w:lastRenderedPageBreak/>
              <w:t>қалалық және ауылдық мектептері арасындағы оқыту сапасындағы алшақтықты қысқарту (PISA)</w:t>
            </w:r>
            <w:r>
              <w:br/>
            </w:r>
            <w:r>
              <w:rPr>
                <w:color w:val="000000"/>
                <w:sz w:val="20"/>
              </w:rPr>
              <w:t>3-міндет. Мектептерді жайлы, қауіпсіз және заманауи білім беру ортасымен қамтам</w:t>
            </w:r>
            <w:r>
              <w:rPr>
                <w:color w:val="000000"/>
                <w:sz w:val="20"/>
              </w:rPr>
              <w:t>асыз ету</w:t>
            </w:r>
            <w:r>
              <w:br/>
            </w:r>
            <w:r>
              <w:rPr>
                <w:color w:val="000000"/>
                <w:sz w:val="20"/>
              </w:rPr>
              <w:t>4-міндет. Қолжетімді және сапалы техникалық және кәсіптік біліммен қамтамасыз ету</w:t>
            </w:r>
            <w:r>
              <w:br/>
            </w:r>
            <w:r>
              <w:rPr>
                <w:color w:val="000000"/>
                <w:sz w:val="20"/>
              </w:rPr>
              <w:t>5-міндет. Қазақстандық ЖОО-ның бәсекеге қабілеттілігін арттыру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4-бағыт. Білім және кәсіби машық – заманауи білім беру, кадрларды даярлау мен қайта даярлау жүйесінің </w:t>
            </w:r>
            <w:r>
              <w:rPr>
                <w:color w:val="000000"/>
                <w:sz w:val="20"/>
              </w:rPr>
              <w:t>негізгі бағдарлары</w:t>
            </w:r>
          </w:p>
        </w:tc>
        <w:tc>
          <w:tcPr>
            <w:tcW w:w="7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3-ұлттық басымдық. Сапалы білім</w:t>
            </w:r>
            <w:r>
              <w:br/>
            </w:r>
            <w:r>
              <w:rPr>
                <w:color w:val="000000"/>
                <w:sz w:val="20"/>
              </w:rPr>
              <w:t>1-міндет. Білім беру саласындағы қолжетімділік пен теңдікті қамтамасыз ету</w:t>
            </w:r>
            <w:r>
              <w:br/>
            </w:r>
            <w:r>
              <w:rPr>
                <w:color w:val="000000"/>
                <w:sz w:val="20"/>
              </w:rPr>
              <w:t>2-міндет. Оқыту үшін қолайлы жағдайлар мен орта жасау</w:t>
            </w:r>
            <w:r>
              <w:br/>
            </w:r>
            <w:r>
              <w:rPr>
                <w:color w:val="000000"/>
                <w:sz w:val="20"/>
              </w:rPr>
              <w:t>3-міндет. Білім беру сапасын арттыру</w:t>
            </w:r>
            <w:r>
              <w:br/>
            </w:r>
            <w:r>
              <w:rPr>
                <w:color w:val="000000"/>
                <w:sz w:val="20"/>
              </w:rPr>
              <w:t xml:space="preserve">4-міндет. Білім беруді басқару және </w:t>
            </w:r>
            <w:r>
              <w:rPr>
                <w:color w:val="000000"/>
                <w:sz w:val="20"/>
              </w:rPr>
              <w:t>қаржыландыру тиімділігін арттыру</w:t>
            </w:r>
            <w:r>
              <w:br/>
            </w:r>
            <w:r>
              <w:rPr>
                <w:color w:val="000000"/>
                <w:sz w:val="20"/>
              </w:rPr>
              <w:t xml:space="preserve">5-міндет. Цифрлық экономика </w:t>
            </w:r>
            <w:r>
              <w:rPr>
                <w:color w:val="000000"/>
                <w:sz w:val="20"/>
              </w:rPr>
              <w:lastRenderedPageBreak/>
              <w:t>үшін адам капиталын дамыту</w:t>
            </w:r>
            <w:r>
              <w:br/>
            </w:r>
            <w:r>
              <w:rPr>
                <w:color w:val="000000"/>
                <w:sz w:val="20"/>
              </w:rPr>
              <w:t>Стратегиялық көрсеткіштер:</w:t>
            </w:r>
            <w:r>
              <w:br/>
            </w:r>
            <w:r>
              <w:rPr>
                <w:color w:val="000000"/>
                <w:sz w:val="20"/>
              </w:rPr>
              <w:t xml:space="preserve"> 1. Халықтың мектепке дейінгі/орта білім беру сапасына қанағаттану деңгейі, % </w:t>
            </w:r>
            <w:r>
              <w:rPr>
                <w:i/>
                <w:color w:val="000000"/>
                <w:sz w:val="20"/>
              </w:rPr>
              <w:t>(2021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68,4, 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71,3, 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74,2, 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77,1</w:t>
            </w:r>
            <w:r>
              <w:rPr>
                <w:i/>
                <w:color w:val="000000"/>
                <w:sz w:val="20"/>
              </w:rPr>
              <w:t>, 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80)</w:t>
            </w:r>
            <w:r>
              <w:br/>
            </w:r>
            <w:r>
              <w:rPr>
                <w:color w:val="000000"/>
                <w:sz w:val="20"/>
              </w:rPr>
              <w:t xml:space="preserve"> 2. PISA тестінің нәтижесі бойынша мектепте білім беру сапасын бағалау (ЭЫДҰ есебі) </w:t>
            </w:r>
            <w:r>
              <w:rPr>
                <w:i/>
                <w:color w:val="000000"/>
                <w:sz w:val="20"/>
              </w:rPr>
              <w:t>(математика бойынша, орташа балл: 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423, 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430, 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430, 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430, 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480 б.,</w:t>
            </w:r>
            <w:r>
              <w:br/>
            </w:r>
            <w:r>
              <w:rPr>
                <w:i/>
                <w:color w:val="000000"/>
                <w:sz w:val="20"/>
              </w:rPr>
              <w:t>оқу бойынша, орташа балл: 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387, 202</w:t>
            </w:r>
            <w:r>
              <w:rPr>
                <w:i/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392, 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392, 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392, 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450 б.,</w:t>
            </w:r>
            <w:r>
              <w:br/>
            </w:r>
            <w:r>
              <w:rPr>
                <w:i/>
                <w:color w:val="000000"/>
                <w:sz w:val="20"/>
              </w:rPr>
              <w:t>жаратылыстану бойынша, орташа балл: 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397, 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402, 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402, 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402, 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490 б.)</w:t>
            </w:r>
            <w:r>
              <w:br/>
            </w:r>
            <w:r>
              <w:rPr>
                <w:color w:val="000000"/>
                <w:sz w:val="20"/>
              </w:rPr>
              <w:t xml:space="preserve"> 3. "Кәсіптік-техникалық білім беру сапасы" Дүниежүзілік экономикалық форумның Жаһ</w:t>
            </w:r>
            <w:r>
              <w:rPr>
                <w:color w:val="000000"/>
                <w:sz w:val="20"/>
              </w:rPr>
              <w:t xml:space="preserve">андық бәсекеге қабілеттілік индексі, рейтингтегі орын </w:t>
            </w:r>
            <w:r>
              <w:rPr>
                <w:i/>
                <w:color w:val="000000"/>
                <w:sz w:val="20"/>
              </w:rPr>
              <w:t>(2021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90, 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86, 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82, 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79, 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75)</w:t>
            </w:r>
            <w:r>
              <w:br/>
            </w:r>
            <w:r>
              <w:rPr>
                <w:color w:val="000000"/>
                <w:sz w:val="20"/>
              </w:rPr>
              <w:t>4. QS-WUR, ТОП-200 рейтингінде белгіленген Қазақстандағы ЖОО-ның саны, бірл.</w:t>
            </w:r>
            <w:r>
              <w:rPr>
                <w:i/>
                <w:color w:val="000000"/>
                <w:sz w:val="20"/>
              </w:rPr>
              <w:t xml:space="preserve"> (2021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1, 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ж. – 2, </w:t>
            </w:r>
            <w:r>
              <w:br/>
            </w:r>
            <w:r>
              <w:rPr>
                <w:i/>
                <w:color w:val="000000"/>
                <w:sz w:val="20"/>
              </w:rPr>
              <w:t>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2, 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ж. – 2, </w:t>
            </w:r>
            <w:r>
              <w:rPr>
                <w:i/>
                <w:color w:val="000000"/>
                <w:sz w:val="20"/>
              </w:rPr>
              <w:t>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 – 3)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Республикасында білім беруді дамытудың 2025 жылға дейінгі тұжырымдамасы</w:t>
            </w:r>
          </w:p>
        </w:tc>
      </w:tr>
    </w:tbl>
    <w:p w:rsidR="008C13AB" w:rsidRDefault="00B41745">
      <w:pPr>
        <w:spacing w:after="0"/>
      </w:pPr>
      <w:bookmarkStart w:id="13" w:name="z14"/>
      <w:r>
        <w:rPr>
          <w:b/>
          <w:color w:val="000000"/>
        </w:rPr>
        <w:lastRenderedPageBreak/>
        <w:t xml:space="preserve"> 2. Міндеттер мен нәтижелер көрсеткіштері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3"/>
        <w:gridCol w:w="1445"/>
        <w:gridCol w:w="240"/>
        <w:gridCol w:w="651"/>
        <w:gridCol w:w="909"/>
        <w:gridCol w:w="292"/>
        <w:gridCol w:w="1216"/>
        <w:gridCol w:w="107"/>
        <w:gridCol w:w="163"/>
        <w:gridCol w:w="482"/>
        <w:gridCol w:w="482"/>
        <w:gridCol w:w="10"/>
        <w:gridCol w:w="832"/>
        <w:gridCol w:w="1038"/>
        <w:gridCol w:w="187"/>
        <w:gridCol w:w="641"/>
        <w:gridCol w:w="594"/>
      </w:tblGrid>
      <w:tr w:rsidR="008C13AB">
        <w:trPr>
          <w:trHeight w:val="30"/>
          <w:tblCellSpacing w:w="0" w:type="auto"/>
        </w:trPr>
        <w:tc>
          <w:tcPr>
            <w:tcW w:w="19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</w:t>
            </w:r>
            <w:r>
              <w:br/>
            </w: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95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Міндет, нәтиже көрсеткіштері</w:t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Өлшем бірлігі</w:t>
            </w:r>
          </w:p>
        </w:tc>
        <w:tc>
          <w:tcPr>
            <w:tcW w:w="195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Ақпарат көзі</w:t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Өткен  жылғы факт</w:t>
            </w:r>
          </w:p>
        </w:tc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Ағымдағы жылға бағалау</w:t>
            </w:r>
          </w:p>
        </w:tc>
        <w:tc>
          <w:tcPr>
            <w:tcW w:w="1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Нәтиже </w:t>
            </w:r>
            <w:r>
              <w:rPr>
                <w:b/>
                <w:color w:val="000000"/>
                <w:sz w:val="20"/>
              </w:rPr>
              <w:t>көрсеткіштері (жоспар), жылдар бойынша</w:t>
            </w:r>
          </w:p>
        </w:tc>
      </w:tr>
      <w:tr w:rsidR="008C13AB">
        <w:trPr>
          <w:gridAfter w:val="4"/>
          <w:wAfter w:w="2512" w:type="dxa"/>
          <w:trHeight w:val="30"/>
          <w:tblCellSpacing w:w="0" w:type="auto"/>
        </w:trPr>
        <w:tc>
          <w:tcPr>
            <w:tcW w:w="19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2021</w:t>
            </w:r>
          </w:p>
        </w:tc>
        <w:tc>
          <w:tcPr>
            <w:tcW w:w="195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195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2025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1-стратегиялық көрсеткіш.  PISA тестінің нәтижесі бойынша мектепте білім беру сапасын бағалау (ЭЫДҰ есебі) </w:t>
            </w:r>
            <w:r>
              <w:br/>
            </w:r>
            <w:r>
              <w:rPr>
                <w:i/>
                <w:color w:val="000000"/>
                <w:sz w:val="20"/>
              </w:rPr>
              <w:t>(математика бойынша, орташа балл: 2021 ж. – 423, 2022 ж.</w:t>
            </w:r>
            <w:r>
              <w:rPr>
                <w:i/>
                <w:color w:val="000000"/>
                <w:sz w:val="20"/>
              </w:rPr>
              <w:t xml:space="preserve"> – 430, 2023 ж. – 430, 2024 ж. – 430, 2025 ж. – 480 б.,</w:t>
            </w:r>
            <w:r>
              <w:br/>
            </w:r>
            <w:r>
              <w:rPr>
                <w:i/>
                <w:color w:val="000000"/>
                <w:sz w:val="20"/>
              </w:rPr>
              <w:t>оқу бойынша, орташа балл: 2021 ж. – 387, 2022 ж. – 392, 2023 ж. – 392, 2024 ж. – 392, 2025 ж. – 450 б.,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жаратылыстану бойынша, орташа балл: 2021 ж. – 397, 2022 ж. – 402, 2023 ж. – 402, 2024 ж. – 402, </w:t>
            </w:r>
            <w:r>
              <w:rPr>
                <w:i/>
                <w:color w:val="000000"/>
                <w:sz w:val="20"/>
              </w:rPr>
              <w:t xml:space="preserve">2025 ж. </w:t>
            </w:r>
            <w:r>
              <w:rPr>
                <w:i/>
                <w:color w:val="000000"/>
                <w:sz w:val="20"/>
              </w:rPr>
              <w:lastRenderedPageBreak/>
              <w:t>– 490 б.)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lastRenderedPageBreak/>
              <w:t>1-бағыт. Мектепке дейінгі тәрбие мен оқыту</w:t>
            </w:r>
          </w:p>
        </w:tc>
      </w:tr>
      <w:tr w:rsidR="008C13AB" w:rsidRPr="00B41745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Pr="00B41745" w:rsidRDefault="00B41745">
            <w:pPr>
              <w:spacing w:after="20"/>
              <w:ind w:left="20"/>
              <w:jc w:val="both"/>
              <w:rPr>
                <w:lang w:val="ru-RU"/>
              </w:rPr>
            </w:pPr>
            <w:r w:rsidRPr="00B41745">
              <w:rPr>
                <w:color w:val="000000"/>
                <w:sz w:val="20"/>
                <w:lang w:val="ru-RU"/>
              </w:rPr>
              <w:t>1-міндет. Мектепке дейінгі тәрбие мен оқытудың қолжетімділігін және сапасын қамтамасыз ету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 сапалы мектепке дейінгі тәрбиемен және оқытумен қамту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әкімшілік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жастан 6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98,7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99,3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жастан 6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77,2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84,1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2-бағыт. Орта білім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2-міндет. Орта білім беру сапасын арттыру: Қазақстанның өңірлері, қалалық және ауылдық мектептері арасындағы </w:t>
            </w:r>
            <w:r>
              <w:rPr>
                <w:color w:val="000000"/>
                <w:sz w:val="20"/>
              </w:rPr>
              <w:t>оқыту сапасындағы алшақтықты қысқарту (PISA)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 нәтижелері бойынша халықаралық зерттеулердегі қазақстандық оқушылар нәтижелерінің алшақтығын қысқарту:</w:t>
            </w:r>
            <w:r>
              <w:br/>
            </w:r>
            <w:r>
              <w:rPr>
                <w:color w:val="000000"/>
                <w:sz w:val="20"/>
              </w:rPr>
              <w:t>өңірлер арасында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балдар</w:t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ЭЫДҰ есебі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PISA-2018 математика – 74; оқу – 84; жаратылыстану – 70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</w:t>
            </w:r>
            <w:r>
              <w:rPr>
                <w:color w:val="000000"/>
                <w:sz w:val="20"/>
              </w:rPr>
              <w:t>SA-2022 математика – 62; оқу – 68; жаратылыстану – 59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қала/ауыл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PISA-2018 математика – 22; оқу – 38; жаратылыстану – 32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PISA-2022 математика – 18; оқу – 22; жаратылыстану – 15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 қосымша білім берумен қамту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БҒМ әкімшілік </w:t>
            </w:r>
            <w:r>
              <w:rPr>
                <w:color w:val="000000"/>
                <w:sz w:val="20"/>
              </w:rPr>
              <w:t>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62,8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69,4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3-міндет. Мектептерді жайлы, қауіпсіз және заманауи білім беру ортасымен қамтамасыз ету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Күндізгі мемлекеттік мектептердің жалпы санынан апатты жағдайдағы және үш ауысымды мектептердің үлесі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БҒМ әкімшілік </w:t>
            </w:r>
            <w:r>
              <w:rPr>
                <w:color w:val="000000"/>
                <w:sz w:val="20"/>
              </w:rPr>
              <w:t>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Физика, химия, биология, STEM пәндік кабинеттерімен қамтамасыз етілген негізгі және орта мектептердің үлесі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әкімшілік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Шағын қалаларда, аудан орталықтарында және ауылдарда </w:t>
            </w:r>
            <w:r>
              <w:rPr>
                <w:color w:val="000000"/>
                <w:sz w:val="20"/>
              </w:rPr>
              <w:t>жаңғыртылған мектептер саны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бірлік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есептік ақпараты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Бейнебақылаумен қамтамасыз етілген ЖАО-ға бағынысты күндізгі мемлекеттік жалпы білім беретін орта білім беру ұйымдарының үлесі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әкімшілік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ауызсу көздерімен, ең аз жабдықталған бөлек дәретханалармен және қол жууға арналған базалық құралдармен қамтамасыз етілген мектептердің үлесі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әкімшілік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Даму мүмкіндіктері шектеулі балаларды арнайы психологиялық-педагогикалық қолдаумен және ерте түзетумен қамту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әкімшілік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2-стратегиялық көрсеткіш. "Кәсіптік-техникалық білім беру сапасы" Дүниежүзілік экономикалық форумның Жаһандық бәсекеге қабілеттілік индексі, рейтингтегі орын </w:t>
            </w:r>
            <w:r>
              <w:rPr>
                <w:i/>
                <w:color w:val="000000"/>
                <w:sz w:val="20"/>
              </w:rPr>
              <w:t>(2021 ж. – 90, 2022 ж. – 86, 2023 ж. – 82, 2024 ж. – 79, 2025 ж. – 75)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3-бағыт. Техникалық және </w:t>
            </w:r>
            <w:r>
              <w:rPr>
                <w:color w:val="000000"/>
                <w:sz w:val="20"/>
              </w:rPr>
              <w:t>кәсіптік білім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4-міндет. Қолжетімді және сапалы техникалық және кәсіптік біліммен қамтамасыз ету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Жастарды талап етілетін мамандықтар бойынша </w:t>
            </w:r>
            <w:r>
              <w:rPr>
                <w:color w:val="000000"/>
                <w:sz w:val="20"/>
              </w:rPr>
              <w:lastRenderedPageBreak/>
              <w:t>колледждерде тегін оқытумен қамту (9-сынып бітірушілері)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әкімшілік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салалық талаптарға (стандарттарға) сәйкес құрылған құзыреттілік орталықтарының саны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бірлік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есептік ақпараты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ТжКБ ұйымдарының оқу процесіне WorldSkills бағалау жүйесін енгізген колледждердің үлесі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БҒМ әкімшілік </w:t>
            </w:r>
            <w:r>
              <w:rPr>
                <w:color w:val="000000"/>
                <w:sz w:val="20"/>
              </w:rPr>
              <w:t>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3-стратегиялық көрсеткіш.  QS-WUR, ТОП-200 рейтингінде белгіленген Қазақстандағы ЖОО-ның саны, бірл. </w:t>
            </w:r>
            <w:r>
              <w:rPr>
                <w:i/>
                <w:color w:val="000000"/>
                <w:sz w:val="20"/>
              </w:rPr>
              <w:t>(2021 ж. – 1, 2022 ж. – 2, 2023 ж. – 2, 2024 ж. – 2, 2025 ж. – 3)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4-бағыт. Жоғары және жоғары оқу орнынан кейінгі білім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5-міндет. Қазақстандық ЖОО-ның бәсекеге қабілеттілігін арттыру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білім беру бағдарламаларын, шетелдік әріптестермен академиялық алмасуларды іске асыратын ЖОО-ның үлесі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есептік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Оқытушылық қызметке </w:t>
            </w:r>
            <w:r>
              <w:rPr>
                <w:color w:val="000000"/>
                <w:sz w:val="20"/>
              </w:rPr>
              <w:t>тартылған шетелдік сарапшылардың саны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есептік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Жетекші шетелдік ЖОО филиалдарының саны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бірлік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есептік деректері</w:t>
            </w:r>
          </w:p>
        </w:tc>
        <w:tc>
          <w:tcPr>
            <w:tcW w:w="3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4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8C13AB" w:rsidRDefault="00B41745">
      <w:pPr>
        <w:spacing w:after="0"/>
      </w:pPr>
      <w:bookmarkStart w:id="14" w:name="z15"/>
      <w:r>
        <w:rPr>
          <w:b/>
          <w:color w:val="000000"/>
        </w:rPr>
        <w:t xml:space="preserve"> 3. Күтілетін әлеуметтік-экономикалық әсер, игілік алушыларға пайдасы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1552"/>
        <w:gridCol w:w="1377"/>
        <w:gridCol w:w="1369"/>
        <w:gridCol w:w="1155"/>
        <w:gridCol w:w="1183"/>
        <w:gridCol w:w="1183"/>
        <w:gridCol w:w="1183"/>
      </w:tblGrid>
      <w:tr w:rsidR="008C13AB">
        <w:trPr>
          <w:gridAfter w:val="4"/>
          <w:wAfter w:w="6457" w:type="dxa"/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</w:t>
            </w:r>
            <w:r>
              <w:br/>
            </w: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Атауы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Өлшем бірлігі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Жылдар бойынша болжамды мәндер</w:t>
            </w:r>
          </w:p>
        </w:tc>
      </w:tr>
      <w:tr w:rsidR="008C13AB">
        <w:trPr>
          <w:gridAfter w:val="3"/>
          <w:wAfter w:w="4843" w:type="dxa"/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2025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әсер: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тәрбиемен және оқытумен қамтылған 3-6 жастағы балалардың үлесі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99,3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99,5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99,7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 </w:t>
            </w:r>
            <w:r>
              <w:rPr>
                <w:color w:val="000000"/>
                <w:sz w:val="20"/>
              </w:rPr>
              <w:t>жалақысының экономика бойынша орташа айлық жалақыға арақатынасы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73,7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79,9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102,9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Экономикалық әсер: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саласы бойынша негізгі капиталға инвестициялар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 жылғы деңгейге нақты өсу қарқыны %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62,8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83,8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107,4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134,0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174,8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саласындағы ЖҚҚ</w:t>
            </w:r>
          </w:p>
        </w:tc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 теңге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2 954 577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3 577 685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4 103 698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4 548 263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4 830 498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объектілерін салу (жапсарлас салу)/ашу есебінен құрылған жұмыс орындарының саны, оның ішінде</w:t>
            </w:r>
          </w:p>
        </w:tc>
        <w:tc>
          <w:tcPr>
            <w:tcW w:w="1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бірлік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21 421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28 004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18 618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19 536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16 326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6 503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11 011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6 699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6 734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4 667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14 918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16 993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11 919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12 802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11 659</w:t>
            </w:r>
          </w:p>
        </w:tc>
      </w:tr>
    </w:tbl>
    <w:p w:rsidR="008C13AB" w:rsidRDefault="00B41745">
      <w:pPr>
        <w:spacing w:after="0"/>
      </w:pPr>
      <w:bookmarkStart w:id="15" w:name="z16"/>
      <w:r>
        <w:rPr>
          <w:b/>
          <w:color w:val="000000"/>
        </w:rPr>
        <w:t xml:space="preserve"> 4. Қажетті ресурстар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"/>
        <w:gridCol w:w="1283"/>
        <w:gridCol w:w="874"/>
        <w:gridCol w:w="1331"/>
        <w:gridCol w:w="1359"/>
        <w:gridCol w:w="1338"/>
        <w:gridCol w:w="879"/>
        <w:gridCol w:w="934"/>
        <w:gridCol w:w="414"/>
        <w:gridCol w:w="642"/>
        <w:gridCol w:w="213"/>
      </w:tblGrid>
      <w:tr w:rsidR="008C13AB">
        <w:trPr>
          <w:gridAfter w:val="6"/>
          <w:wAfter w:w="6197" w:type="dxa"/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</w:t>
            </w:r>
            <w:r>
              <w:br/>
            </w: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Міндеттер атауы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Қажетті қаражат (жылдар бойынша) мың тг.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Барлық қаржыландыру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Қаржыландыру көзі</w:t>
            </w:r>
          </w:p>
        </w:tc>
      </w:tr>
      <w:tr w:rsidR="008C13AB">
        <w:trPr>
          <w:gridAfter w:val="3"/>
          <w:wAfter w:w="2624" w:type="dxa"/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2021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республикалық бюджет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жергілікті </w:t>
            </w:r>
            <w:r>
              <w:rPr>
                <w:b/>
                <w:color w:val="000000"/>
                <w:sz w:val="20"/>
              </w:rPr>
              <w:t>бюджет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бюджеттен тыс қаражат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11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1-міндет. Мектепке дейінгі тәрбие </w:t>
            </w:r>
            <w:r>
              <w:rPr>
                <w:color w:val="000000"/>
                <w:sz w:val="20"/>
              </w:rPr>
              <w:lastRenderedPageBreak/>
              <w:t>мен оқытудың қолжетімділігін және сапасын қамтамасыз ету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  <w:r>
              <w:br/>
            </w:r>
            <w:r>
              <w:rPr>
                <w:color w:val="000000"/>
                <w:sz w:val="20"/>
              </w:rPr>
              <w:t>711 075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  <w:r>
              <w:br/>
            </w:r>
            <w:r>
              <w:rPr>
                <w:color w:val="000000"/>
                <w:sz w:val="20"/>
              </w:rPr>
              <w:t>561 138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>
              <w:br/>
            </w:r>
            <w:r>
              <w:rPr>
                <w:color w:val="000000"/>
                <w:sz w:val="20"/>
              </w:rPr>
              <w:t>091 001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>
              <w:br/>
            </w:r>
            <w:r>
              <w:rPr>
                <w:color w:val="000000"/>
                <w:sz w:val="20"/>
              </w:rPr>
              <w:t>066 007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>
              <w:br/>
            </w:r>
            <w:r>
              <w:rPr>
                <w:color w:val="000000"/>
                <w:sz w:val="20"/>
              </w:rPr>
              <w:t>066 007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2-міндет. Орта білім</w:t>
            </w:r>
            <w:r>
              <w:rPr>
                <w:color w:val="000000"/>
                <w:sz w:val="20"/>
              </w:rPr>
              <w:t xml:space="preserve"> беру сапасын арттыру: Қазақстанның өңірлері, қалалық және ауылдық мектептері арасындағы оқыту сапасындағы алшақтықты қысқарту (PISA)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213 323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954 602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>
              <w:br/>
            </w:r>
            <w:r>
              <w:rPr>
                <w:color w:val="000000"/>
                <w:sz w:val="20"/>
              </w:rPr>
              <w:t>181 825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>
              <w:br/>
            </w:r>
            <w:r>
              <w:rPr>
                <w:color w:val="000000"/>
                <w:sz w:val="20"/>
              </w:rPr>
              <w:t>136 272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>
              <w:br/>
            </w:r>
            <w:r>
              <w:rPr>
                <w:color w:val="000000"/>
                <w:sz w:val="20"/>
              </w:rPr>
              <w:t>136 272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  <w:r>
              <w:br/>
            </w:r>
            <w:r>
              <w:rPr>
                <w:color w:val="000000"/>
                <w:sz w:val="20"/>
              </w:rPr>
              <w:t>622 294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</w:t>
            </w:r>
            <w:r>
              <w:br/>
            </w:r>
            <w:r>
              <w:rPr>
                <w:color w:val="000000"/>
                <w:sz w:val="20"/>
              </w:rPr>
              <w:t>191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85 918 103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3-міндет. Мектептерді жайлы, </w:t>
            </w:r>
            <w:r>
              <w:rPr>
                <w:color w:val="000000"/>
                <w:sz w:val="20"/>
              </w:rPr>
              <w:t>қауіпсіз және заманауи білім беру ортасымен қамтамасыз ету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133 160 619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179 650 118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317 348</w:t>
            </w:r>
            <w:r>
              <w:br/>
            </w: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384 446</w:t>
            </w:r>
            <w:r>
              <w:br/>
            </w:r>
            <w:r>
              <w:rPr>
                <w:color w:val="000000"/>
                <w:sz w:val="20"/>
              </w:rPr>
              <w:t>480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400 271</w:t>
            </w:r>
            <w:r>
              <w:br/>
            </w:r>
            <w:r>
              <w:rPr>
                <w:color w:val="000000"/>
                <w:sz w:val="20"/>
              </w:rPr>
              <w:t>175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1414 876 609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626 </w:t>
            </w:r>
            <w:r>
              <w:br/>
            </w:r>
            <w:r>
              <w:rPr>
                <w:color w:val="000000"/>
                <w:sz w:val="20"/>
              </w:rPr>
              <w:t>078</w:t>
            </w:r>
            <w:r>
              <w:br/>
            </w:r>
            <w:r>
              <w:rPr>
                <w:color w:val="000000"/>
                <w:sz w:val="20"/>
              </w:rPr>
              <w:t>148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788 798</w:t>
            </w:r>
            <w:r>
              <w:br/>
            </w:r>
            <w:r>
              <w:rPr>
                <w:color w:val="000000"/>
                <w:sz w:val="20"/>
              </w:rPr>
              <w:t>461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4-міндет. Қолжетімді және сапалы техникалық және кәсіптік біліммен қамтамасыз ету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11 949 015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50 180</w:t>
            </w:r>
            <w:r>
              <w:br/>
            </w:r>
            <w:r>
              <w:rPr>
                <w:color w:val="000000"/>
                <w:sz w:val="20"/>
              </w:rPr>
              <w:t>753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93 851</w:t>
            </w:r>
            <w:r>
              <w:br/>
            </w:r>
            <w:r>
              <w:rPr>
                <w:color w:val="000000"/>
                <w:sz w:val="20"/>
              </w:rPr>
              <w:t>832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127 059</w:t>
            </w:r>
            <w:r>
              <w:br/>
            </w:r>
            <w:r>
              <w:rPr>
                <w:color w:val="000000"/>
                <w:sz w:val="20"/>
              </w:rPr>
              <w:t>344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313 837 136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313 837</w:t>
            </w:r>
            <w:r>
              <w:br/>
            </w:r>
            <w:r>
              <w:rPr>
                <w:color w:val="000000"/>
                <w:sz w:val="20"/>
              </w:rPr>
              <w:t>136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5-міндет. Қазақстандық ЖОО-ның бәсекеге қабілеттілігін арттыру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344 000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БАРЛЫҒЫ, оның </w:t>
            </w:r>
            <w:r>
              <w:rPr>
                <w:color w:val="000000"/>
                <w:sz w:val="20"/>
              </w:rPr>
              <w:t>ішінде көздер бойынша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168 225 209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227 454</w:t>
            </w:r>
            <w:r>
              <w:br/>
            </w:r>
            <w:r>
              <w:rPr>
                <w:color w:val="000000"/>
                <w:sz w:val="20"/>
              </w:rPr>
              <w:t>873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410 141</w:t>
            </w:r>
            <w:r>
              <w:br/>
            </w:r>
            <w:r>
              <w:rPr>
                <w:color w:val="000000"/>
                <w:sz w:val="20"/>
              </w:rPr>
              <w:t>796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557 840</w:t>
            </w:r>
            <w:r>
              <w:br/>
            </w:r>
            <w:r>
              <w:rPr>
                <w:color w:val="000000"/>
                <w:sz w:val="20"/>
              </w:rPr>
              <w:t>591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606 872</w:t>
            </w:r>
            <w:r>
              <w:br/>
            </w:r>
            <w:r>
              <w:rPr>
                <w:color w:val="000000"/>
                <w:sz w:val="20"/>
              </w:rPr>
              <w:t>798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1 970 535 267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1095 818</w:t>
            </w:r>
            <w:r>
              <w:br/>
            </w: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874 716</w:t>
            </w:r>
            <w:r>
              <w:br/>
            </w:r>
            <w:r>
              <w:rPr>
                <w:color w:val="000000"/>
                <w:sz w:val="20"/>
              </w:rPr>
              <w:t>564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Республикалық бюджет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72 491 403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104 874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203 984</w:t>
            </w:r>
            <w:r>
              <w:br/>
            </w: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340 630</w:t>
            </w:r>
            <w:r>
              <w:br/>
            </w: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373 838</w:t>
            </w:r>
            <w:r>
              <w:br/>
            </w: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1095 818 703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1 095 </w:t>
            </w:r>
            <w:r>
              <w:rPr>
                <w:color w:val="000000"/>
                <w:sz w:val="20"/>
              </w:rPr>
              <w:lastRenderedPageBreak/>
              <w:t>818</w:t>
            </w:r>
            <w:r>
              <w:br/>
            </w: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95 733 806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122 580</w:t>
            </w:r>
            <w:r>
              <w:br/>
            </w: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206 157</w:t>
            </w:r>
            <w:r>
              <w:br/>
            </w: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217 209</w:t>
            </w:r>
            <w:r>
              <w:br/>
            </w: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233 034</w:t>
            </w:r>
            <w:r>
              <w:br/>
            </w: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874 716 564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874 716 564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Бюджеттен тыс қаражат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</w:tbl>
    <w:p w:rsidR="008C13AB" w:rsidRDefault="00B41745">
      <w:pPr>
        <w:spacing w:after="0"/>
      </w:pPr>
      <w:bookmarkStart w:id="16" w:name="z17"/>
      <w:r>
        <w:rPr>
          <w:b/>
          <w:color w:val="000000"/>
        </w:rPr>
        <w:t xml:space="preserve"> 5. Жауапкершілік пен өкілеттіктерді бөлу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7"/>
        <w:gridCol w:w="2903"/>
        <w:gridCol w:w="2408"/>
        <w:gridCol w:w="4054"/>
      </w:tblGrid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</w:t>
            </w:r>
            <w:r>
              <w:br/>
            </w: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Атауы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Жауапты (лауазымды адам)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Өкілеттіктер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1-міндет. Мектепке дейінгі тәрбие мен оқытудың қолжетімділігін және сапасын қамтамасыз ету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1-көрсеткіш. Балаларды сапалы мектепк</w:t>
            </w:r>
            <w:r>
              <w:rPr>
                <w:color w:val="000000"/>
                <w:sz w:val="20"/>
              </w:rPr>
              <w:t>е дейінгі тәрбиемен және оқытумен қамту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БҒМ – ЖАО-мен бірлесіп мектепке дейінгі ұйымдарды іске қосу мен ашудың қадамдық жоспарын </w:t>
            </w:r>
            <w:r>
              <w:rPr>
                <w:color w:val="000000"/>
                <w:sz w:val="20"/>
              </w:rPr>
              <w:t>жасау, мониторинг жүргізу, есептілікті дайындау</w:t>
            </w:r>
            <w:r>
              <w:br/>
            </w:r>
            <w:r>
              <w:rPr>
                <w:color w:val="000000"/>
                <w:sz w:val="20"/>
              </w:rPr>
              <w:t>ЖАО – БҒМ-мен бірлесіп мектепке дейінгі ұйымдарды іске қосу мен ашудың қадамдық жоспарын жасау және оны іске асыру; мектепке дейінгі тәрбие мен оқытуды дамытудың моделін, кешенді жоспарын іске асыру, есептілі</w:t>
            </w:r>
            <w:r>
              <w:rPr>
                <w:color w:val="000000"/>
                <w:sz w:val="20"/>
              </w:rPr>
              <w:t>кті дайындау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2-міндет. Орта білім беру сапасын арттыру: Қазақстанның өңірлері, қалалық және ауылдық мектептері арасындағы оқыту сапасындағы алшақтықты қысқарту (PISA)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вице-министрі Ш.Т. Каринова, облыстардың, Нұр-Сұлтан, </w:t>
            </w:r>
            <w:r>
              <w:rPr>
                <w:color w:val="000000"/>
                <w:sz w:val="20"/>
              </w:rPr>
              <w:t>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1-көрсеткіш. PISA нәтижелері бойынша халықаралық зерттеулердегі қазақстандық оқушылар нәтижелерінің алшақтығын қысқарту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</w:t>
            </w:r>
            <w:r>
              <w:rPr>
                <w:color w:val="000000"/>
                <w:sz w:val="20"/>
              </w:rPr>
              <w:t>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– нормативтік құқықтық актілерді қабылдау, бақылау, мониторинг жүргізу</w:t>
            </w:r>
            <w:r>
              <w:br/>
            </w:r>
            <w:r>
              <w:rPr>
                <w:color w:val="000000"/>
                <w:sz w:val="20"/>
              </w:rPr>
              <w:t>ЖАО – орта білім беру сапасын жақсарту үшін кешенді шаралар қабылдау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2-көрсеткіш. Балаларды қосымша білім берумен қамту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</w:t>
            </w:r>
            <w:r>
              <w:rPr>
                <w:color w:val="000000"/>
                <w:sz w:val="20"/>
              </w:rPr>
              <w:t>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– мониторинг және үйлестіру</w:t>
            </w:r>
            <w:r>
              <w:br/>
            </w:r>
            <w:r>
              <w:rPr>
                <w:color w:val="000000"/>
                <w:sz w:val="20"/>
              </w:rPr>
              <w:t>ЖАО – қосымша білім беруге мемлекеттік білім беру тапсырысын орналастыру, қосымша білім беру ұйымдарының желісін дамыту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3-міндет. Мектептерді жайлы, қауіпсіз және заманауи білім беру ортасымен қамтамасыз ету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вице-министрі Б.А. Асылова, бірінші вице-министрі Ш.Т. Каринова, облыстардың, Нұр-Сұлтан, </w:t>
            </w:r>
            <w:r>
              <w:rPr>
                <w:color w:val="000000"/>
                <w:sz w:val="20"/>
              </w:rPr>
              <w:lastRenderedPageBreak/>
              <w:t>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1-көрсеткі</w:t>
            </w:r>
            <w:r>
              <w:rPr>
                <w:color w:val="000000"/>
                <w:sz w:val="20"/>
              </w:rPr>
              <w:t>ш. Күндізгі мемлекеттік мектептердің жалпы санынан апатты жағдайдағы және үш ауысымды мектептердің үлесі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Б.А. Асылова,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БҒМ – тоқсан сайын апатты жағдайдағы </w:t>
            </w:r>
            <w:r>
              <w:rPr>
                <w:color w:val="000000"/>
                <w:sz w:val="20"/>
              </w:rPr>
              <w:t>және үш ауысымды мектептердің орнына мектептер құрылысын, сондай-ақ оқушы орындары тапшылығын мониторингтеуді жүзеге асырады</w:t>
            </w:r>
            <w:r>
              <w:br/>
            </w:r>
            <w:r>
              <w:rPr>
                <w:color w:val="000000"/>
                <w:sz w:val="20"/>
              </w:rPr>
              <w:t xml:space="preserve">ЖАО – бюджет қаражаты есебінен орта білім беру объектілерін салуды, реконструкциялауды қаржыландыру әдістемесінің негізінде мектеп </w:t>
            </w:r>
            <w:r>
              <w:rPr>
                <w:color w:val="000000"/>
                <w:sz w:val="20"/>
              </w:rPr>
              <w:t>салуды және күрделі жөндеуді өңірдің басымдықтарын негізге ала отырып дербес жүзеге асырады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2-көрсеткіш. Физика, химия, биология, STEM пәндік кабинеттерімен қамтамасыз етілген негізгі және орта мектептердің үлесі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</w:t>
            </w:r>
            <w:r>
              <w:rPr>
                <w:color w:val="000000"/>
                <w:sz w:val="20"/>
              </w:rPr>
              <w:t>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БҒМ – мониторинг және үйлестіру </w:t>
            </w:r>
            <w:r>
              <w:br/>
            </w:r>
            <w:r>
              <w:rPr>
                <w:color w:val="000000"/>
                <w:sz w:val="20"/>
              </w:rPr>
              <w:t>ЖАО – мемлекеттік мектептердің материалдық-техникалық базасын талдау (пәндік кабинеттермен жарақтандырылуы), қажеттілікті айқындау, қаржыла</w:t>
            </w:r>
            <w:r>
              <w:rPr>
                <w:color w:val="000000"/>
                <w:sz w:val="20"/>
              </w:rPr>
              <w:t>ндыруды бөлу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3-көрсеткіш. Шағын қалаларда, аудан орталықтарында және ауылдарда жаңғыртылған мектептер саны 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БҒМ – мониторинг жән</w:t>
            </w:r>
            <w:r>
              <w:rPr>
                <w:color w:val="000000"/>
                <w:sz w:val="20"/>
              </w:rPr>
              <w:t xml:space="preserve">е үйлестіру </w:t>
            </w:r>
            <w:r>
              <w:br/>
            </w:r>
            <w:r>
              <w:rPr>
                <w:color w:val="000000"/>
                <w:sz w:val="20"/>
              </w:rPr>
              <w:t>ЖАО – ҚР БҒМ әзірлеген нұсқаулыққа сәйкес жаңғырту үшін мектептерді іріктеу, мемлекеттік мектептердің материалдық-техникалық базасын талдау (жөндеуді талап етуі, пәндік кабинеттермен жарақтандырылуы, кітапханалар мен асханалардың жай-күйі, қау</w:t>
            </w:r>
            <w:r>
              <w:rPr>
                <w:color w:val="000000"/>
                <w:sz w:val="20"/>
              </w:rPr>
              <w:t>іпсіздік деңгейі), қаржыландыруды бөлу, іріктемеге сәйкес мектептерді жаңғырту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4-көрсеткіш. Бейнебақылаумен қамтамасыз етілген ЖАО-ға бағынысты күндізгі мемлекеттік жалпы білім беретін орта білім беру ұйымдарының үлесі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вице-министрі </w:t>
            </w:r>
            <w:r>
              <w:rPr>
                <w:color w:val="000000"/>
                <w:sz w:val="20"/>
              </w:rPr>
              <w:t>Б.А. Асылова,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БҒМ – мониторинг және үйлестіру </w:t>
            </w:r>
            <w:r>
              <w:br/>
            </w:r>
            <w:r>
              <w:rPr>
                <w:color w:val="000000"/>
                <w:sz w:val="20"/>
              </w:rPr>
              <w:t>ЖАО – ЖАО-ға бағынысты күндізгі мемлекеттік жалпы білім беретін орта білім беру ұйымдарын бейнебақылау жүйелерімен (ішкі және сыртқы) қамтамас</w:t>
            </w:r>
            <w:r>
              <w:rPr>
                <w:color w:val="000000"/>
                <w:sz w:val="20"/>
              </w:rPr>
              <w:t>ыз ету жөніндегі кешенді шаралар қабылдау, БҒМ-ға ай сайын есеп беру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5-көрсеткіш. Базалық ауызсу көздерімен, ең аз жабдықталған бөлек дәретханалармен және қол жууға арналған базалық құралдармен қамтамасыз етілген мектептердің үлесі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</w:t>
            </w:r>
            <w:r>
              <w:rPr>
                <w:color w:val="000000"/>
                <w:sz w:val="20"/>
              </w:rPr>
              <w:t>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БҒМ – мониторинг және үйлестіру </w:t>
            </w:r>
            <w:r>
              <w:br/>
            </w:r>
            <w:r>
              <w:rPr>
                <w:color w:val="000000"/>
                <w:sz w:val="20"/>
              </w:rPr>
              <w:t>ЖАО – орта білім беру ұйымдарында оқушылар үшін қолайлы жағдайлар жасау, оның ішінде ауыз сумен жабдықтаумен, санитариям</w:t>
            </w:r>
            <w:r>
              <w:rPr>
                <w:color w:val="000000"/>
                <w:sz w:val="20"/>
              </w:rPr>
              <w:t>ен және гигиенамен қамтамасыз ету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6-көрсеткіш. Даму мүмкіндіктері шектеулі балаларды арнайы психологиялық-педагогикалық қолдаумен және ерте түзетумен қамту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</w:t>
            </w:r>
            <w:r>
              <w:rPr>
                <w:color w:val="000000"/>
                <w:sz w:val="20"/>
              </w:rPr>
              <w:t>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БҒМ – мониторинг және үйлестіру, жан басына қаржыландыру әдістемесін әзірлеу </w:t>
            </w:r>
            <w:r>
              <w:br/>
            </w:r>
            <w:r>
              <w:rPr>
                <w:color w:val="000000"/>
                <w:sz w:val="20"/>
              </w:rPr>
              <w:t>ЖАО – бюджет қаражаты көлемінің шегінде даму мүмкіндіктері шектеулі балаларды арнайы психологиялық-педагогикалық қолдауға арналған мемлекеттік тапсырыс</w:t>
            </w:r>
            <w:r>
              <w:rPr>
                <w:color w:val="000000"/>
                <w:sz w:val="20"/>
              </w:rPr>
              <w:t>ты бекіту және орналастыру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4-міндет. Қолжетімді және </w:t>
            </w:r>
            <w:r>
              <w:rPr>
                <w:color w:val="000000"/>
                <w:sz w:val="20"/>
              </w:rPr>
              <w:lastRenderedPageBreak/>
              <w:t>сапалы техникалық және кәсіптік біліммен қамтамасыз ету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</w:t>
            </w:r>
            <w:r>
              <w:rPr>
                <w:color w:val="000000"/>
                <w:sz w:val="20"/>
              </w:rPr>
              <w:lastRenderedPageBreak/>
              <w:t>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1-көрсеткіш. </w:t>
            </w:r>
            <w:r>
              <w:rPr>
                <w:color w:val="000000"/>
                <w:sz w:val="20"/>
              </w:rPr>
              <w:t>Жастарды талап етілетін мамандықтар бойынша колледждерде тегін оқытумен қамту (9-сынып бітірушілері)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– мониторинг, түзету бойынша</w:t>
            </w:r>
            <w:r>
              <w:rPr>
                <w:color w:val="000000"/>
                <w:sz w:val="20"/>
              </w:rPr>
              <w:t xml:space="preserve"> ұсыныстар енгізу, есептілікті әзірлеу</w:t>
            </w:r>
            <w:r>
              <w:br/>
            </w:r>
            <w:r>
              <w:rPr>
                <w:color w:val="000000"/>
                <w:sz w:val="20"/>
              </w:rPr>
              <w:t>ЖАО – еңбек нарығының сұраныстарын ескере отырып, техникалық және кәсіптік, орта білімнен кейінгі білімі бар кадрларды даярлауға арналған мемлекеттік тапсырысты орналастыру, есептілікті әзірлеу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2-көрсеткіш. Халықар</w:t>
            </w:r>
            <w:r>
              <w:rPr>
                <w:color w:val="000000"/>
                <w:sz w:val="20"/>
              </w:rPr>
              <w:t>алық салалық талаптарға (стандарттарға) сәйкес құрылған құзыреттілік орталықтарының саны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– мониторинг және үйлестіру</w:t>
            </w:r>
            <w:r>
              <w:br/>
            </w:r>
            <w:r>
              <w:rPr>
                <w:color w:val="000000"/>
                <w:sz w:val="20"/>
              </w:rPr>
              <w:t xml:space="preserve">ЖАО – </w:t>
            </w:r>
            <w:r>
              <w:rPr>
                <w:color w:val="000000"/>
                <w:sz w:val="20"/>
              </w:rPr>
              <w:t>халықаралық салалық талаптарға (стандарттарға) сәйкес келетін құзыреттілік орталықтарын құру, есептілікті әзірлеу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3-көрсеткіш. ТжКБ ұйымдарының оқу процесіне WorldSkills бағалау жүйесін енгізген колледждердің үлесі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</w:t>
            </w:r>
            <w:r>
              <w:rPr>
                <w:color w:val="000000"/>
                <w:sz w:val="20"/>
              </w:rPr>
              <w:t>трі Ш.Т. Каринова,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– мониторинг және үйлестіру</w:t>
            </w:r>
            <w:r>
              <w:br/>
            </w:r>
            <w:r>
              <w:rPr>
                <w:color w:val="000000"/>
                <w:sz w:val="20"/>
              </w:rPr>
              <w:t>ЖАО – WorldSkills талаптарын ескере отырып, құзыреттіліктерді анықтау жөніндегі көрсетілетін емтиханды енгізу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5-міндет. Қазақстандық ЖОО</w:t>
            </w:r>
            <w:r>
              <w:rPr>
                <w:color w:val="000000"/>
                <w:sz w:val="20"/>
              </w:rPr>
              <w:t>-ның бәсекеге қабілеттілігін арттыру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</w:t>
            </w:r>
            <w:r>
              <w:br/>
            </w:r>
            <w:r>
              <w:rPr>
                <w:color w:val="000000"/>
                <w:sz w:val="20"/>
              </w:rPr>
              <w:t>вице-министрі Қ.А. Ерғалиев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1-көрсеткіш. Халықаралық білім беру бағдарламаларын, шетелдік әріптестермен академиялық алмасуларды іске асыратын ЖОО-ның үлесі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</w:t>
            </w:r>
            <w:r>
              <w:br/>
            </w:r>
            <w:r>
              <w:rPr>
                <w:color w:val="000000"/>
                <w:sz w:val="20"/>
              </w:rPr>
              <w:t xml:space="preserve">вице-министрі </w:t>
            </w:r>
            <w:r>
              <w:rPr>
                <w:color w:val="000000"/>
                <w:sz w:val="20"/>
              </w:rPr>
              <w:t>Қ.А. Ерғалиев, облыстардың, Нұр-Сұлтан, Алматы және Шымкент қалаларының әкімдері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– 20 академиялық артықшылық орталығын құру, үш ЖОО-ны зерттеу ЖОО-на трансформациялау, Назарбаев Университетінің тәжірибесі бойынша екі өңірлік ЖОО-ны құру жөніндегі жобал</w:t>
            </w:r>
            <w:r>
              <w:rPr>
                <w:color w:val="000000"/>
                <w:sz w:val="20"/>
              </w:rPr>
              <w:t>арды іске асыруды үйлестіру, деректерді жинау және өңдеу, ЖОО-ның жариялау белсенділігі бойынша мониторинг және талдау жүргізу</w:t>
            </w:r>
            <w:r>
              <w:br/>
            </w:r>
            <w:r>
              <w:rPr>
                <w:color w:val="000000"/>
                <w:sz w:val="20"/>
              </w:rPr>
              <w:t>ЖАО – 20 академиялық артықшылық орталығын, Назарбаев Университетінің тәжірибесі бойынша екі өңірлік ЖОО-ны құруға жәрдемдесу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-көрсеткіш. Оқытушылық қызметке тартылған шетелдік сарапшылардың саны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</w:t>
            </w:r>
            <w:r>
              <w:br/>
            </w:r>
            <w:r>
              <w:rPr>
                <w:color w:val="000000"/>
                <w:sz w:val="20"/>
              </w:rPr>
              <w:t>вице-министрі Қ.А. Ерғалиев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 – ЖОО-ның бірлескен білім беру бағдарламаларын әзірлеу, ЖОО-на шетелдік ОПҚ тарту, ЖОО-ның тартымдылығын арттыру үшін ЖОО-ның халықа</w:t>
            </w:r>
            <w:r>
              <w:rPr>
                <w:color w:val="000000"/>
                <w:sz w:val="20"/>
              </w:rPr>
              <w:t>ралық стратегиялық серіктестігін кеңейту жөніндегі жұмысын үйлестіру және бақылау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3-көрсеткіш. Жетекші шетелдік ЖОО филиалдарының саны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</w:t>
            </w:r>
            <w:r>
              <w:br/>
            </w:r>
            <w:r>
              <w:rPr>
                <w:color w:val="000000"/>
                <w:sz w:val="20"/>
              </w:rPr>
              <w:t>вице-министрі Қ.А. Ерғалиев</w:t>
            </w:r>
          </w:p>
        </w:tc>
        <w:tc>
          <w:tcPr>
            <w:tcW w:w="5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БҒМ – ел аумағында халықаралық оқу орындарының филиалдарын ашу </w:t>
            </w:r>
            <w:r>
              <w:rPr>
                <w:color w:val="000000"/>
                <w:sz w:val="20"/>
              </w:rPr>
              <w:t>мәселесін пысықтау</w:t>
            </w:r>
          </w:p>
        </w:tc>
      </w:tr>
    </w:tbl>
    <w:p w:rsidR="008C13AB" w:rsidRDefault="00B41745">
      <w:pPr>
        <w:spacing w:after="0"/>
      </w:pPr>
      <w:r>
        <w:br/>
      </w:r>
    </w:p>
    <w:p w:rsidR="008C13AB" w:rsidRDefault="00B41745">
      <w:pPr>
        <w:spacing w:after="0"/>
        <w:jc w:val="both"/>
      </w:pPr>
      <w:bookmarkStart w:id="17" w:name="z18"/>
      <w:r>
        <w:rPr>
          <w:color w:val="000000"/>
          <w:sz w:val="28"/>
        </w:rPr>
        <w:lastRenderedPageBreak/>
        <w:t>      Ескертпе: ұлттық жоба осы ұлттық жобаға қосымшаға сәйкес "Білімді ұлт" сапалы білім беру" ұлттық жобасын іске асырудың жоспар-графигіне сәйкес іске асырылады.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5"/>
        <w:gridCol w:w="3752"/>
      </w:tblGrid>
      <w:tr w:rsidR="008C13A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8C13AB" w:rsidRDefault="00B417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8C13AB"/>
        </w:tc>
      </w:tr>
      <w:tr w:rsidR="008C13A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"Білімді ұлт" сапалы білім беру"</w:t>
            </w:r>
            <w:r>
              <w:br/>
            </w:r>
            <w:r>
              <w:rPr>
                <w:color w:val="000000"/>
                <w:sz w:val="20"/>
              </w:rPr>
              <w:t>ұлттық жобасына қосымша</w:t>
            </w:r>
          </w:p>
        </w:tc>
      </w:tr>
    </w:tbl>
    <w:p w:rsidR="008C13AB" w:rsidRDefault="00B41745">
      <w:pPr>
        <w:spacing w:after="0"/>
      </w:pPr>
      <w:bookmarkStart w:id="18" w:name="z20"/>
      <w:r>
        <w:rPr>
          <w:b/>
          <w:color w:val="000000"/>
        </w:rPr>
        <w:t xml:space="preserve"> "Білімді ұлт" сапалы білім беру" ұлттық жобасын іске асырудың жоспар-графигі</w:t>
      </w:r>
    </w:p>
    <w:bookmarkEnd w:id="18"/>
    <w:p w:rsidR="008C13AB" w:rsidRDefault="00B4174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1"/>
        <w:gridCol w:w="1471"/>
        <w:gridCol w:w="1051"/>
        <w:gridCol w:w="691"/>
        <w:gridCol w:w="564"/>
        <w:gridCol w:w="564"/>
        <w:gridCol w:w="564"/>
        <w:gridCol w:w="564"/>
        <w:gridCol w:w="564"/>
        <w:gridCol w:w="1454"/>
        <w:gridCol w:w="1484"/>
      </w:tblGrid>
      <w:tr w:rsidR="008C13AB">
        <w:trPr>
          <w:trHeight w:val="30"/>
          <w:tblCellSpacing w:w="0" w:type="auto"/>
        </w:trPr>
        <w:tc>
          <w:tcPr>
            <w:tcW w:w="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Атауы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Жауапты орындаушылар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Аяқталу мерзімі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Өткен жылғы факт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2021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Барлық қаржыландыру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Қаржыландыру көзі</w:t>
            </w:r>
          </w:p>
        </w:tc>
      </w:tr>
      <w:tr w:rsidR="008C13AB">
        <w:trPr>
          <w:gridAfter w:val="9"/>
          <w:wAfter w:w="10588" w:type="dxa"/>
          <w:trHeight w:val="30"/>
          <w:tblCellSpacing w:w="0" w:type="auto"/>
        </w:trPr>
        <w:tc>
          <w:tcPr>
            <w:tcW w:w="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жоспар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өткен жылғы фактіге %</w:t>
            </w:r>
          </w:p>
        </w:tc>
      </w:tr>
      <w:tr w:rsidR="008C13AB">
        <w:trPr>
          <w:gridAfter w:val="8"/>
          <w:wAfter w:w="10031" w:type="dxa"/>
          <w:trHeight w:val="30"/>
          <w:tblCellSpacing w:w="0" w:type="auto"/>
        </w:trPr>
        <w:tc>
          <w:tcPr>
            <w:tcW w:w="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РБ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ЖБ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Бюджеттен тыс </w:t>
            </w:r>
            <w:r>
              <w:rPr>
                <w:b/>
                <w:color w:val="000000"/>
                <w:sz w:val="20"/>
              </w:rPr>
              <w:t>қаражат</w:t>
            </w:r>
          </w:p>
        </w:tc>
      </w:tr>
    </w:tbl>
    <w:p w:rsidR="008C13AB" w:rsidRDefault="00B4174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7"/>
        <w:gridCol w:w="1176"/>
        <w:gridCol w:w="750"/>
        <w:gridCol w:w="1028"/>
        <w:gridCol w:w="481"/>
        <w:gridCol w:w="118"/>
        <w:gridCol w:w="481"/>
        <w:gridCol w:w="1028"/>
        <w:gridCol w:w="481"/>
        <w:gridCol w:w="563"/>
        <w:gridCol w:w="8"/>
        <w:gridCol w:w="215"/>
        <w:gridCol w:w="190"/>
        <w:gridCol w:w="170"/>
        <w:gridCol w:w="337"/>
        <w:gridCol w:w="314"/>
        <w:gridCol w:w="8"/>
        <w:gridCol w:w="8"/>
        <w:gridCol w:w="979"/>
      </w:tblGrid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1-стратегиялық көрсеткіш. PISA тестінің нәтижесі бойынша мектепте білім беру сапасын бағалау (ЭЫДҰ есебі) </w:t>
            </w:r>
            <w:r>
              <w:br/>
            </w:r>
            <w:r>
              <w:rPr>
                <w:i/>
                <w:color w:val="000000"/>
                <w:sz w:val="20"/>
              </w:rPr>
              <w:t>(математика бойынша, орташа балл: 2021 ж. – 423, 2022 ж. – 430, 2023 ж. – 430, 2024 ж. – 430, 2025 ж. –</w:t>
            </w:r>
            <w:r>
              <w:rPr>
                <w:i/>
                <w:color w:val="000000"/>
                <w:sz w:val="20"/>
              </w:rPr>
              <w:t xml:space="preserve"> 480 б.,</w:t>
            </w:r>
            <w:r>
              <w:br/>
            </w:r>
            <w:r>
              <w:rPr>
                <w:i/>
                <w:color w:val="000000"/>
                <w:sz w:val="20"/>
              </w:rPr>
              <w:t>оқу бойынша, орташа балл: 2021 ж. – 387, 2022 ж. – 392, 2023 ж. – 392, 2024 ж. – 392, 2025 ж. – 450 б.,</w:t>
            </w:r>
            <w:r>
              <w:br/>
            </w:r>
            <w:r>
              <w:rPr>
                <w:i/>
                <w:color w:val="000000"/>
                <w:sz w:val="20"/>
              </w:rPr>
              <w:t>жаратылыстану бойынша, орташа балл: 2021 ж. – 397, 2022 ж. – 402, 2023 ж. – 402, 2024 ж. – 402, 2025 ж. – 490 б.)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1-бағыт. Мектепке дейінгі </w:t>
            </w:r>
            <w:r>
              <w:rPr>
                <w:color w:val="000000"/>
                <w:sz w:val="20"/>
              </w:rPr>
              <w:t>тәрбие мен оқыту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1-міндет. Мектепке дейінгі тәрбие мен оқытудың қолжетімділігін және сапасын қамтамасыз ету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</w:t>
            </w:r>
            <w:r>
              <w:br/>
            </w:r>
            <w:r>
              <w:rPr>
                <w:color w:val="000000"/>
                <w:sz w:val="20"/>
              </w:rPr>
              <w:t>711 </w:t>
            </w:r>
            <w:r>
              <w:br/>
            </w:r>
            <w:r>
              <w:rPr>
                <w:color w:val="000000"/>
                <w:sz w:val="20"/>
              </w:rPr>
              <w:t>075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16 </w:t>
            </w:r>
            <w:r>
              <w:br/>
            </w:r>
            <w:r>
              <w:rPr>
                <w:color w:val="000000"/>
                <w:sz w:val="20"/>
              </w:rPr>
              <w:t>561 </w:t>
            </w:r>
            <w:r>
              <w:br/>
            </w:r>
            <w:r>
              <w:rPr>
                <w:color w:val="000000"/>
                <w:sz w:val="20"/>
              </w:rPr>
              <w:t>138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20 </w:t>
            </w:r>
            <w:r>
              <w:br/>
            </w:r>
            <w:r>
              <w:rPr>
                <w:color w:val="000000"/>
                <w:sz w:val="20"/>
              </w:rPr>
              <w:t>091 001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21 </w:t>
            </w:r>
            <w:r>
              <w:br/>
            </w:r>
            <w:r>
              <w:rPr>
                <w:color w:val="000000"/>
                <w:sz w:val="20"/>
              </w:rPr>
              <w:t>066 </w:t>
            </w:r>
            <w:r>
              <w:br/>
            </w:r>
            <w:r>
              <w:rPr>
                <w:color w:val="000000"/>
                <w:sz w:val="20"/>
              </w:rPr>
              <w:t xml:space="preserve"> 007 мың тг.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21 </w:t>
            </w:r>
            <w:r>
              <w:br/>
            </w:r>
            <w:r>
              <w:rPr>
                <w:color w:val="000000"/>
                <w:sz w:val="20"/>
              </w:rPr>
              <w:t>066 </w:t>
            </w:r>
            <w:r>
              <w:br/>
            </w:r>
            <w:r>
              <w:rPr>
                <w:color w:val="000000"/>
                <w:sz w:val="20"/>
              </w:rPr>
              <w:t xml:space="preserve"> 007 мың тг.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1-көрсеткіш. Балаларды сапалы мектепке дейінгі </w:t>
            </w:r>
            <w:r>
              <w:rPr>
                <w:color w:val="000000"/>
                <w:sz w:val="20"/>
              </w:rPr>
              <w:lastRenderedPageBreak/>
              <w:t>тәрбиемен және оқытумен қамту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</w:t>
            </w:r>
            <w:r>
              <w:rPr>
                <w:color w:val="000000"/>
                <w:sz w:val="20"/>
              </w:rPr>
              <w:t xml:space="preserve">бірінші вице-министрі </w:t>
            </w:r>
            <w:r>
              <w:rPr>
                <w:color w:val="000000"/>
                <w:sz w:val="20"/>
              </w:rPr>
              <w:lastRenderedPageBreak/>
              <w:t>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жастан 6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98,7 %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99,3 %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99,5 %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99,7 %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жастан 6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77,2 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84,1 %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87,3 %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1-іс-шара. Балаларды мектепке дейінгі тәрбие мен оқытуға мемлекеттік білім беру тапсырысын орналастыру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вице-министрі Ш.Т. Каринова, БҒМ МОБК төрағасы Г.Р. Каримова, облыстардың, </w:t>
            </w:r>
            <w:r>
              <w:rPr>
                <w:color w:val="000000"/>
                <w:sz w:val="20"/>
              </w:rPr>
              <w:t>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</w:t>
            </w:r>
            <w:r>
              <w:br/>
            </w:r>
            <w:r>
              <w:rPr>
                <w:color w:val="000000"/>
                <w:sz w:val="20"/>
              </w:rPr>
              <w:t>711 </w:t>
            </w:r>
            <w:r>
              <w:br/>
            </w:r>
            <w:r>
              <w:rPr>
                <w:color w:val="000000"/>
                <w:sz w:val="20"/>
              </w:rPr>
              <w:t>075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16 </w:t>
            </w:r>
            <w:r>
              <w:br/>
            </w:r>
            <w:r>
              <w:rPr>
                <w:color w:val="000000"/>
                <w:sz w:val="20"/>
              </w:rPr>
              <w:t>561 </w:t>
            </w:r>
            <w:r>
              <w:br/>
            </w:r>
            <w:r>
              <w:rPr>
                <w:color w:val="000000"/>
                <w:sz w:val="20"/>
              </w:rPr>
              <w:t>138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20 </w:t>
            </w:r>
            <w:r>
              <w:br/>
            </w:r>
            <w:r>
              <w:rPr>
                <w:color w:val="000000"/>
                <w:sz w:val="20"/>
              </w:rPr>
              <w:t>091 001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21 </w:t>
            </w:r>
            <w:r>
              <w:br/>
            </w:r>
            <w:r>
              <w:rPr>
                <w:color w:val="000000"/>
                <w:sz w:val="20"/>
              </w:rPr>
              <w:t>066 </w:t>
            </w:r>
            <w:r>
              <w:br/>
            </w:r>
            <w:r>
              <w:rPr>
                <w:color w:val="000000"/>
                <w:sz w:val="20"/>
              </w:rPr>
              <w:t>007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21 </w:t>
            </w:r>
            <w:r>
              <w:br/>
            </w:r>
            <w:r>
              <w:rPr>
                <w:color w:val="000000"/>
                <w:sz w:val="20"/>
              </w:rPr>
              <w:t>066 </w:t>
            </w:r>
            <w:r>
              <w:br/>
            </w:r>
            <w:r>
              <w:rPr>
                <w:color w:val="000000"/>
                <w:sz w:val="20"/>
              </w:rPr>
              <w:t>007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жастан 6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15 717 орын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31 800 орын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36 360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38 084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38 084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жастан 6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19 460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38 920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58 380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жастан 3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31 980 орын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73 867 орын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126 461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193 </w:t>
            </w:r>
            <w:r>
              <w:br/>
            </w:r>
            <w:r>
              <w:rPr>
                <w:color w:val="000000"/>
                <w:sz w:val="20"/>
              </w:rPr>
              <w:t>744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278 </w:t>
            </w:r>
            <w:r>
              <w:br/>
            </w:r>
            <w:r>
              <w:rPr>
                <w:color w:val="000000"/>
                <w:sz w:val="20"/>
              </w:rPr>
              <w:t>624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2-іс-шара. Мектепке дейінгі тәрбие мен оқытудың мемлекеттік стандартына, үлгілік оқу жоспарына өзгерістер енгізу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БҒМ МОБК төрағасы Г.Р. Каримова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жылғы қыркүйек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2-бағыт. Орта білім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2-міндет. Орта білім беру сапасын арттыру: Қазақстанның өңірлері, </w:t>
            </w:r>
            <w:r>
              <w:rPr>
                <w:color w:val="000000"/>
                <w:sz w:val="20"/>
              </w:rPr>
              <w:lastRenderedPageBreak/>
              <w:t>қалалық және ауылдық мектептері арасындағы оқыту сапасындағы алшақтықты қысқарту (PISA)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бірінші </w:t>
            </w:r>
            <w:r>
              <w:rPr>
                <w:color w:val="000000"/>
                <w:sz w:val="20"/>
              </w:rPr>
              <w:t xml:space="preserve">вице-министрі Ш.Т. </w:t>
            </w:r>
            <w:r>
              <w:rPr>
                <w:color w:val="000000"/>
                <w:sz w:val="20"/>
              </w:rPr>
              <w:lastRenderedPageBreak/>
              <w:t>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213 323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18 </w:t>
            </w:r>
            <w:r>
              <w:br/>
            </w:r>
            <w:r>
              <w:rPr>
                <w:color w:val="000000"/>
                <w:sz w:val="20"/>
              </w:rPr>
              <w:t>954 602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  <w:r>
              <w:br/>
            </w:r>
            <w:r>
              <w:rPr>
                <w:color w:val="000000"/>
                <w:sz w:val="20"/>
              </w:rPr>
              <w:t>181 </w:t>
            </w:r>
            <w:r>
              <w:br/>
            </w:r>
            <w:r>
              <w:rPr>
                <w:color w:val="000000"/>
                <w:sz w:val="20"/>
              </w:rPr>
              <w:t>825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>
              <w:br/>
            </w:r>
            <w:r>
              <w:rPr>
                <w:color w:val="000000"/>
                <w:sz w:val="20"/>
              </w:rPr>
              <w:t>136 272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>
              <w:br/>
            </w:r>
            <w:r>
              <w:rPr>
                <w:color w:val="000000"/>
                <w:sz w:val="20"/>
              </w:rPr>
              <w:t>136 272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87 </w:t>
            </w:r>
            <w:r>
              <w:br/>
            </w:r>
            <w:r>
              <w:rPr>
                <w:color w:val="000000"/>
                <w:sz w:val="20"/>
              </w:rPr>
              <w:t>622 294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704</w:t>
            </w:r>
            <w:r>
              <w:br/>
            </w:r>
            <w:r>
              <w:rPr>
                <w:color w:val="000000"/>
                <w:sz w:val="20"/>
              </w:rPr>
              <w:t>191</w:t>
            </w:r>
            <w:r>
              <w:br/>
            </w:r>
            <w:r>
              <w:rPr>
                <w:color w:val="000000"/>
                <w:sz w:val="20"/>
              </w:rPr>
              <w:t>мы</w:t>
            </w:r>
            <w:r>
              <w:rPr>
                <w:color w:val="000000"/>
                <w:sz w:val="20"/>
              </w:rPr>
              <w:lastRenderedPageBreak/>
              <w:t>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</w:t>
            </w:r>
            <w:r>
              <w:br/>
            </w:r>
            <w:r>
              <w:rPr>
                <w:color w:val="000000"/>
                <w:sz w:val="20"/>
              </w:rPr>
              <w:t>918</w:t>
            </w:r>
            <w:r>
              <w:br/>
            </w:r>
            <w:r>
              <w:rPr>
                <w:color w:val="000000"/>
                <w:sz w:val="20"/>
              </w:rPr>
              <w:t>103 мы</w:t>
            </w:r>
            <w:r>
              <w:rPr>
                <w:color w:val="000000"/>
                <w:sz w:val="20"/>
              </w:rPr>
              <w:lastRenderedPageBreak/>
              <w:t>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1-көрсеткіш. PISA нәтижелері бойынша халықаралық зерттеулердегі қазақстандық оқушылар нәтижелерінің алшақтығын қысқарту: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вице-министрі Ш.Т. Каринова, облыстардың, Нұр-Сұлтан, Алматы және Шымкент қалаларының </w:t>
            </w:r>
            <w:r>
              <w:rPr>
                <w:color w:val="000000"/>
                <w:sz w:val="20"/>
              </w:rPr>
              <w:t>әкімдері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өңірлер арасында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PISA-2018 математика – 74; оқу – 84; жаратылыстану – 70 балл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PISA-2022 математика – 62; оқу – 68; жаратылыс-тану – 59 балл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қала/ауыл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PISA-2018</w:t>
            </w:r>
            <w:r>
              <w:br/>
            </w:r>
            <w:r>
              <w:rPr>
                <w:color w:val="000000"/>
                <w:sz w:val="20"/>
              </w:rPr>
              <w:t>математика – 22; оқу</w:t>
            </w:r>
            <w:r>
              <w:rPr>
                <w:color w:val="000000"/>
                <w:sz w:val="20"/>
              </w:rPr>
              <w:t xml:space="preserve"> – 38; жаратылыстану – 32 балл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PISA-2022</w:t>
            </w:r>
            <w:r>
              <w:br/>
            </w:r>
            <w:r>
              <w:rPr>
                <w:color w:val="000000"/>
                <w:sz w:val="20"/>
              </w:rPr>
              <w:t>математика – 18; оқу – 22; жаратылыстану – 15 балл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1-іс-шара. 2024 жылдан бастап </w:t>
            </w:r>
            <w:r>
              <w:br/>
            </w:r>
            <w:r>
              <w:rPr>
                <w:color w:val="000000"/>
                <w:sz w:val="20"/>
              </w:rPr>
              <w:t>12 жылдық оқыту жүйесіне кезең-кезеңмен көшу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вице-министрі Ш.Т. Каринова, БҒМ МОБК </w:t>
            </w:r>
            <w:r>
              <w:rPr>
                <w:color w:val="000000"/>
                <w:sz w:val="20"/>
              </w:rPr>
              <w:t xml:space="preserve">төрағасы Г.Р. Каримова, облыстардың, Нұр-Сұлтан, Алматы және Шымкент </w:t>
            </w:r>
            <w:r>
              <w:rPr>
                <w:color w:val="000000"/>
                <w:sz w:val="20"/>
              </w:rPr>
              <w:lastRenderedPageBreak/>
              <w:t>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2-іс-шара. Қазақстандық білім алушылардың PISA-based Test</w:t>
            </w:r>
            <w:r>
              <w:rPr>
                <w:color w:val="000000"/>
                <w:sz w:val="20"/>
              </w:rPr>
              <w:t xml:space="preserve"> for Schools-ке қатысуы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213 323 мың тг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1 704 191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color w:val="000000"/>
                <w:sz w:val="20"/>
              </w:rPr>
              <w:t>704 191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мектеп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мектеп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мектеп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мектеп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мектеп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3-іс-шара. Әлеуметтік жағынан осал отбасылардан шыққан балаларға арналған "Цифрлық ұстаз" жобасын іске асыру 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Б.А. Асылова, бірінші вице-министрі Ш.Т. Каринова, БҒМ БҚҚК төрағасы Е.Н. Иманғалиев, БҒМ МОБК төрағасы Г.Р. Кар</w:t>
            </w:r>
            <w:r>
              <w:rPr>
                <w:color w:val="000000"/>
                <w:sz w:val="20"/>
              </w:rPr>
              <w:t xml:space="preserve">имова, облыстардың, Нұр-Сұлтан, Алматы </w:t>
            </w:r>
            <w:r>
              <w:rPr>
                <w:color w:val="000000"/>
                <w:sz w:val="20"/>
              </w:rPr>
              <w:lastRenderedPageBreak/>
              <w:t>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 – 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18 </w:t>
            </w:r>
            <w:r>
              <w:br/>
            </w:r>
            <w:r>
              <w:rPr>
                <w:color w:val="000000"/>
                <w:sz w:val="20"/>
              </w:rPr>
              <w:t>581 </w:t>
            </w:r>
            <w:r>
              <w:br/>
            </w:r>
            <w:r>
              <w:rPr>
                <w:color w:val="000000"/>
                <w:sz w:val="20"/>
              </w:rPr>
              <w:t>885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>
              <w:br/>
            </w:r>
            <w:r>
              <w:rPr>
                <w:color w:val="000000"/>
                <w:sz w:val="20"/>
              </w:rPr>
              <w:t>809 </w:t>
            </w:r>
            <w:r>
              <w:br/>
            </w:r>
            <w:r>
              <w:rPr>
                <w:color w:val="000000"/>
                <w:sz w:val="20"/>
              </w:rPr>
              <w:t>108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22 </w:t>
            </w:r>
            <w:r>
              <w:br/>
            </w:r>
            <w:r>
              <w:rPr>
                <w:color w:val="000000"/>
                <w:sz w:val="20"/>
              </w:rPr>
              <w:t>763 </w:t>
            </w:r>
            <w:r>
              <w:br/>
            </w:r>
            <w:r>
              <w:rPr>
                <w:color w:val="000000"/>
                <w:sz w:val="20"/>
              </w:rPr>
              <w:t>555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22 </w:t>
            </w:r>
            <w:r>
              <w:br/>
            </w:r>
            <w:r>
              <w:rPr>
                <w:color w:val="000000"/>
                <w:sz w:val="20"/>
              </w:rPr>
              <w:t>763 </w:t>
            </w:r>
            <w:r>
              <w:br/>
            </w:r>
            <w:r>
              <w:rPr>
                <w:color w:val="000000"/>
                <w:sz w:val="20"/>
              </w:rPr>
              <w:t>555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85 918 103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85 918 103 </w:t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2-көрсеткіш. Балаларды қосымша біліммен қамту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62,8 %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69,4 %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86,3 %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color w:val="000000"/>
                <w:sz w:val="20"/>
              </w:rPr>
              <w:t>517 716 адам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color w:val="000000"/>
                <w:sz w:val="20"/>
              </w:rPr>
              <w:t>849 475 адам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  <w:r>
              <w:br/>
            </w:r>
            <w:r>
              <w:rPr>
                <w:color w:val="000000"/>
                <w:sz w:val="20"/>
              </w:rPr>
              <w:t>181 233 адам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512</w:t>
            </w:r>
            <w:r>
              <w:br/>
            </w:r>
            <w:r>
              <w:rPr>
                <w:color w:val="000000"/>
                <w:sz w:val="20"/>
              </w:rPr>
              <w:t xml:space="preserve"> 991 </w:t>
            </w:r>
            <w:r>
              <w:br/>
            </w:r>
            <w:r>
              <w:rPr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844</w:t>
            </w:r>
            <w:r>
              <w:br/>
            </w:r>
            <w:r>
              <w:rPr>
                <w:color w:val="000000"/>
                <w:sz w:val="20"/>
              </w:rPr>
              <w:t>750</w:t>
            </w:r>
            <w:r>
              <w:br/>
            </w:r>
            <w:r>
              <w:rPr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1-іс-шара. Қосымша білім беруге арналған мемлекеттік (білім беру, спорттық, шығармашылық) тапсырысты орналастыру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вице-министрі Ш.Т. </w:t>
            </w:r>
            <w:r>
              <w:rPr>
                <w:color w:val="000000"/>
                <w:sz w:val="20"/>
              </w:rPr>
              <w:t>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173 980 орын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543 517 орын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819 275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1 197 033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1 538 792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3-міндет. </w:t>
            </w:r>
            <w:r>
              <w:rPr>
                <w:color w:val="000000"/>
                <w:sz w:val="20"/>
              </w:rPr>
              <w:t xml:space="preserve">Мектептерді жайлы, қауіпсіз және заманауи білім </w:t>
            </w:r>
            <w:r>
              <w:rPr>
                <w:color w:val="000000"/>
                <w:sz w:val="20"/>
              </w:rPr>
              <w:lastRenderedPageBreak/>
              <w:t>беру ортасымен қамтамасыз ету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ҚР Білім және ғылым вице-министрі Б.А. </w:t>
            </w:r>
            <w:r>
              <w:rPr>
                <w:color w:val="000000"/>
                <w:sz w:val="20"/>
              </w:rPr>
              <w:lastRenderedPageBreak/>
              <w:t xml:space="preserve">Асылова, бірінші вице-министрі Ш.Т. Каринова, облыстардың, </w:t>
            </w:r>
            <w:r>
              <w:br/>
            </w:r>
            <w:r>
              <w:rPr>
                <w:color w:val="000000"/>
                <w:sz w:val="20"/>
              </w:rPr>
              <w:t>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3 160 619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179 650 118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  <w:r>
              <w:br/>
            </w:r>
            <w:r>
              <w:rPr>
                <w:color w:val="000000"/>
                <w:sz w:val="20"/>
              </w:rPr>
              <w:t>348</w:t>
            </w:r>
            <w:r>
              <w:br/>
            </w:r>
            <w:r>
              <w:rPr>
                <w:color w:val="000000"/>
                <w:sz w:val="20"/>
              </w:rPr>
              <w:t>217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  <w:r>
              <w:br/>
            </w:r>
            <w:r>
              <w:rPr>
                <w:color w:val="000000"/>
                <w:sz w:val="20"/>
              </w:rPr>
              <w:t>446</w:t>
            </w:r>
            <w:r>
              <w:br/>
            </w:r>
            <w:r>
              <w:rPr>
                <w:color w:val="000000"/>
                <w:sz w:val="20"/>
              </w:rPr>
              <w:t>480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  <w:r>
              <w:br/>
            </w:r>
            <w:r>
              <w:rPr>
                <w:color w:val="000000"/>
                <w:sz w:val="20"/>
              </w:rPr>
              <w:t>271</w:t>
            </w:r>
            <w:r>
              <w:br/>
            </w:r>
            <w:r>
              <w:rPr>
                <w:color w:val="000000"/>
                <w:sz w:val="20"/>
              </w:rPr>
              <w:t>175</w:t>
            </w:r>
            <w:r>
              <w:br/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  <w:r>
              <w:br/>
            </w:r>
            <w:r>
              <w:rPr>
                <w:color w:val="000000"/>
                <w:sz w:val="20"/>
              </w:rPr>
              <w:t>876</w:t>
            </w:r>
            <w:r>
              <w:br/>
            </w:r>
            <w:r>
              <w:rPr>
                <w:color w:val="000000"/>
                <w:sz w:val="20"/>
              </w:rPr>
              <w:t>609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626 </w:t>
            </w:r>
            <w:r>
              <w:br/>
            </w:r>
            <w:r>
              <w:rPr>
                <w:color w:val="000000"/>
                <w:sz w:val="20"/>
              </w:rPr>
              <w:t>078 </w:t>
            </w:r>
            <w:r>
              <w:br/>
            </w:r>
            <w:r>
              <w:rPr>
                <w:color w:val="000000"/>
                <w:sz w:val="20"/>
              </w:rPr>
              <w:t>14</w:t>
            </w:r>
            <w:r>
              <w:rPr>
                <w:color w:val="000000"/>
                <w:sz w:val="20"/>
              </w:rPr>
              <w:lastRenderedPageBreak/>
              <w:t>8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788</w:t>
            </w:r>
            <w:r>
              <w:br/>
            </w:r>
            <w:r>
              <w:rPr>
                <w:color w:val="000000"/>
                <w:sz w:val="20"/>
              </w:rPr>
              <w:t>798</w:t>
            </w:r>
            <w:r>
              <w:br/>
            </w:r>
            <w:r>
              <w:rPr>
                <w:color w:val="000000"/>
                <w:sz w:val="20"/>
              </w:rPr>
              <w:t>46</w:t>
            </w:r>
            <w:r>
              <w:rPr>
                <w:color w:val="000000"/>
                <w:sz w:val="20"/>
              </w:rPr>
              <w:lastRenderedPageBreak/>
              <w:t>1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1-көрсеткіш. Күндізгі мемлекеттік мектептердің жалпы санынан апатты жағдайдағы және үш </w:t>
            </w:r>
            <w:r>
              <w:rPr>
                <w:color w:val="000000"/>
                <w:sz w:val="20"/>
              </w:rPr>
              <w:t>ауысымды мектептердің үлесі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Б.А. Асылова,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1,9 %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1-іс-шара. Мыналар арқылы 1000 мектепті іске қосу: 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мектеп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мектеп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мектеп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мектеп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мектеп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нысаналы құрылыс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вице-министрі Б.А. Асылова, БҒМ БЖД директоры Ж.И. Рахметова, облыстардың, </w:t>
            </w:r>
            <w:r>
              <w:br/>
            </w:r>
            <w:r>
              <w:rPr>
                <w:color w:val="000000"/>
                <w:sz w:val="20"/>
              </w:rPr>
              <w:t xml:space="preserve">Нұр-Сұлтан, Алматы және Шымкент қалалары әкімдерінің </w:t>
            </w:r>
            <w:r>
              <w:rPr>
                <w:color w:val="000000"/>
                <w:sz w:val="20"/>
              </w:rPr>
              <w:lastRenderedPageBreak/>
              <w:t>жетекшілік ететін орынбасарлары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25 </w:t>
            </w:r>
            <w:r>
              <w:br/>
            </w:r>
            <w:r>
              <w:rPr>
                <w:color w:val="000000"/>
                <w:sz w:val="20"/>
              </w:rPr>
              <w:t>312 </w:t>
            </w:r>
            <w:r>
              <w:br/>
            </w:r>
            <w:r>
              <w:rPr>
                <w:color w:val="000000"/>
                <w:sz w:val="20"/>
              </w:rPr>
              <w:t>400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79 049 600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79 049 600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183 411 600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183 </w:t>
            </w:r>
            <w:r>
              <w:br/>
            </w:r>
            <w:r>
              <w:rPr>
                <w:color w:val="000000"/>
                <w:sz w:val="20"/>
              </w:rPr>
              <w:t>411 </w:t>
            </w:r>
            <w:r>
              <w:br/>
            </w:r>
            <w:r>
              <w:rPr>
                <w:color w:val="000000"/>
                <w:sz w:val="20"/>
              </w:rPr>
              <w:t>600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95 </w:t>
            </w:r>
            <w:r>
              <w:br/>
            </w:r>
            <w:r>
              <w:rPr>
                <w:color w:val="000000"/>
                <w:sz w:val="20"/>
              </w:rPr>
              <w:t>733 806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103 998 </w:t>
            </w:r>
            <w:r>
              <w:rPr>
                <w:color w:val="000000"/>
                <w:sz w:val="20"/>
              </w:rPr>
              <w:t>889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  <w:r>
              <w:br/>
            </w:r>
            <w:r>
              <w:rPr>
                <w:color w:val="000000"/>
                <w:sz w:val="20"/>
              </w:rPr>
              <w:t>348</w:t>
            </w:r>
            <w:r>
              <w:br/>
            </w:r>
            <w:r>
              <w:rPr>
                <w:color w:val="000000"/>
                <w:sz w:val="20"/>
              </w:rPr>
              <w:t>201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  <w:r>
              <w:br/>
            </w:r>
            <w:r>
              <w:rPr>
                <w:color w:val="000000"/>
                <w:sz w:val="20"/>
              </w:rPr>
              <w:t>446</w:t>
            </w:r>
            <w:r>
              <w:br/>
            </w:r>
            <w:r>
              <w:rPr>
                <w:color w:val="000000"/>
                <w:sz w:val="20"/>
              </w:rPr>
              <w:t>435</w:t>
            </w:r>
            <w:r>
              <w:br/>
            </w:r>
            <w:r>
              <w:rPr>
                <w:color w:val="000000"/>
                <w:sz w:val="20"/>
              </w:rPr>
              <w:t>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  <w:r>
              <w:br/>
            </w:r>
            <w:r>
              <w:rPr>
                <w:color w:val="000000"/>
                <w:sz w:val="20"/>
              </w:rPr>
              <w:t>271</w:t>
            </w:r>
            <w:r>
              <w:br/>
            </w:r>
            <w:r>
              <w:rPr>
                <w:color w:val="000000"/>
                <w:sz w:val="20"/>
              </w:rPr>
              <w:t>130</w:t>
            </w:r>
            <w:r>
              <w:br/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  <w:r>
              <w:br/>
            </w:r>
            <w:r>
              <w:rPr>
                <w:color w:val="000000"/>
                <w:sz w:val="20"/>
              </w:rPr>
              <w:t>798</w:t>
            </w:r>
            <w:r>
              <w:br/>
            </w:r>
            <w:r>
              <w:rPr>
                <w:color w:val="000000"/>
                <w:sz w:val="20"/>
              </w:rPr>
              <w:t>461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  <w:r>
              <w:br/>
            </w:r>
            <w:r>
              <w:rPr>
                <w:color w:val="000000"/>
                <w:sz w:val="20"/>
              </w:rPr>
              <w:t>798</w:t>
            </w:r>
            <w:r>
              <w:br/>
            </w:r>
            <w:r>
              <w:rPr>
                <w:color w:val="000000"/>
                <w:sz w:val="20"/>
              </w:rPr>
              <w:t>461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МЖӘ тетігі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вице-министрі Б.А. Асылова, БҒМ БЖД директоры Ж.И. Рахметова, "Қаржы орталығы" АҚ президенті А.І. Ибраимов </w:t>
            </w:r>
            <w:r>
              <w:rPr>
                <w:color w:val="000000"/>
                <w:sz w:val="20"/>
              </w:rPr>
              <w:t>(келісу бойынша),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мектеп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мектеп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мектеп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мектеп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мектеп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инвестициялар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жекеменшік мектептерде мемлекеттік </w:t>
            </w:r>
            <w:r>
              <w:rPr>
                <w:color w:val="000000"/>
                <w:sz w:val="20"/>
              </w:rPr>
              <w:t>тапсырысты орналастыру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Б.А. Асылова, БҒМ БЖД директоры, Ж.И. Рахметова, "Қаржы орталығы" АҚ президенті А.І. Ибраимов (келісу бойынша), облыстардың, Нұр-</w:t>
            </w:r>
            <w:r>
              <w:rPr>
                <w:color w:val="000000"/>
                <w:sz w:val="20"/>
              </w:rPr>
              <w:lastRenderedPageBreak/>
              <w:t>Сұлтан, Алматы және Шымкент қалалары әкімдерінің жетекшілік ететін оры</w:t>
            </w:r>
            <w:r>
              <w:rPr>
                <w:color w:val="000000"/>
                <w:sz w:val="20"/>
              </w:rPr>
              <w:t>нбасарлары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  <w:r>
              <w:br/>
            </w:r>
            <w:r>
              <w:rPr>
                <w:color w:val="000000"/>
                <w:sz w:val="20"/>
              </w:rPr>
              <w:t>426 813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75 651 229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107 687 616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110 950 445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110 950 445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442 666 548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442 </w:t>
            </w:r>
            <w:r>
              <w:br/>
            </w:r>
            <w:r>
              <w:rPr>
                <w:color w:val="000000"/>
                <w:sz w:val="20"/>
              </w:rPr>
              <w:t>666 </w:t>
            </w:r>
            <w:r>
              <w:br/>
            </w:r>
            <w:r>
              <w:rPr>
                <w:color w:val="000000"/>
                <w:sz w:val="20"/>
              </w:rPr>
              <w:t>548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76 095 орын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114 962 орын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139 378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139 578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139 578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2-іс-шара. 1000 мектепті педагог кадрлармен қамтамасыз ету мәселесін пысықтау 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вице-министрі Ш.Т. Каринова, ҚР Білім және ғылым вице-министрі Қ.А. Ерғалиев, БҒМ МОБК төрағасы Г.Р. Каримова, ЖЖБД директоры Ә.Ж. Тойбаев, </w:t>
            </w:r>
            <w:r>
              <w:rPr>
                <w:color w:val="000000"/>
                <w:sz w:val="20"/>
              </w:rPr>
              <w:t>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3-іс-шара. Мемлекеттік-жекешелік әріптестік тетігіне мектептердің құрылысымен қатар сапалы оқу процесін </w:t>
            </w:r>
            <w:r>
              <w:rPr>
                <w:color w:val="000000"/>
                <w:sz w:val="20"/>
              </w:rPr>
              <w:lastRenderedPageBreak/>
              <w:t xml:space="preserve">ұйымдастыруды қосу 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вице-министрі Б.А. Асылова, БҒМ БЖД директоры Ж.И. </w:t>
            </w:r>
            <w:r>
              <w:rPr>
                <w:color w:val="000000"/>
                <w:sz w:val="20"/>
              </w:rPr>
              <w:lastRenderedPageBreak/>
              <w:t>Рахметова, облыстардың, Нұр-Сұлтан, Алматы және Шымкент қалал</w:t>
            </w:r>
            <w:r>
              <w:rPr>
                <w:color w:val="000000"/>
                <w:sz w:val="20"/>
              </w:rPr>
              <w:t>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 – 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4-іс-шара. Білім беру объектілерін салу (жапсарлас салу)/ашу есебінен жұмыс орындарын құру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вице-министрі Б.А. </w:t>
            </w:r>
            <w:r>
              <w:rPr>
                <w:color w:val="000000"/>
                <w:sz w:val="20"/>
              </w:rPr>
              <w:t>Асылова, БҒМ БЖД директоры Ж.И. Рахметова,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21 421 орын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28 004 орын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18 618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19 536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16 326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тұрақты жұмыс </w:t>
            </w:r>
            <w:r>
              <w:rPr>
                <w:color w:val="000000"/>
                <w:sz w:val="20"/>
              </w:rPr>
              <w:t>орындары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6 503 орын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11 011 орын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6 699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6 734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4 667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 жұмыс орындары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14 918 орын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16 993 орын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11 919 орын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12 802 орын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11 659 орын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2-көрсеткіш. Физика, химия, биология, STEM пәндік кабинеттерімен қамтамасыз </w:t>
            </w:r>
            <w:r>
              <w:rPr>
                <w:color w:val="000000"/>
                <w:sz w:val="20"/>
              </w:rPr>
              <w:t>етілген негізгі және орта мектептердің үлесі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1-іс-шара. </w:t>
            </w:r>
            <w:r>
              <w:rPr>
                <w:color w:val="000000"/>
                <w:sz w:val="20"/>
              </w:rPr>
              <w:lastRenderedPageBreak/>
              <w:t xml:space="preserve">Мектептерді </w:t>
            </w:r>
            <w:r>
              <w:rPr>
                <w:color w:val="000000"/>
                <w:sz w:val="20"/>
              </w:rPr>
              <w:t>физика, химия, биология, STEM пәндік кабинеттерімен жабдықтау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</w:t>
            </w:r>
            <w:r>
              <w:rPr>
                <w:color w:val="000000"/>
                <w:sz w:val="20"/>
              </w:rPr>
              <w:lastRenderedPageBreak/>
              <w:t>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2025 </w:t>
            </w:r>
            <w:r>
              <w:rPr>
                <w:color w:val="000000"/>
                <w:sz w:val="20"/>
              </w:rPr>
              <w:lastRenderedPageBreak/>
              <w:t>ж</w:t>
            </w:r>
            <w:r>
              <w:rPr>
                <w:color w:val="000000"/>
                <w:sz w:val="20"/>
              </w:rPr>
              <w:t>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3 73</w:t>
            </w:r>
            <w:r>
              <w:rPr>
                <w:color w:val="000000"/>
                <w:sz w:val="20"/>
              </w:rPr>
              <w:lastRenderedPageBreak/>
              <w:t>0 мектеп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 </w:t>
            </w:r>
            <w:r>
              <w:rPr>
                <w:color w:val="000000"/>
                <w:sz w:val="20"/>
              </w:rPr>
              <w:lastRenderedPageBreak/>
              <w:t>017 мектеп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4 304 </w:t>
            </w:r>
            <w:r>
              <w:rPr>
                <w:color w:val="000000"/>
                <w:sz w:val="20"/>
              </w:rPr>
              <w:lastRenderedPageBreak/>
              <w:t>мектеп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4 59</w:t>
            </w:r>
            <w:r>
              <w:rPr>
                <w:color w:val="000000"/>
                <w:sz w:val="20"/>
              </w:rPr>
              <w:lastRenderedPageBreak/>
              <w:t>1 мектеп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4 878 </w:t>
            </w:r>
            <w:r>
              <w:rPr>
                <w:color w:val="000000"/>
                <w:sz w:val="20"/>
              </w:rPr>
              <w:lastRenderedPageBreak/>
              <w:t xml:space="preserve">мектеп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ЖБ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3-көрсеткіш. Шағын қалаларда, аудан орталықтарында және ауылдарда жаңғыртылған мектептер саны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вице-министрі Ш.Т. Каринова, </w:t>
            </w:r>
            <w:r>
              <w:rPr>
                <w:color w:val="000000"/>
                <w:sz w:val="20"/>
              </w:rPr>
              <w:t>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1 015 мектеп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мектеп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 мектеп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 мектеп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5000 мектеп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1-іс-шара. Шағын қалаларда, аудан орталықтарында және ауылдарда мектептерді жаңғырту (күрделі </w:t>
            </w:r>
            <w:r>
              <w:rPr>
                <w:color w:val="000000"/>
                <w:sz w:val="20"/>
              </w:rPr>
              <w:t xml:space="preserve">және ағымдағы жөндеу, кітапханалар, асханалар, жиһаз, </w:t>
            </w:r>
            <w:r>
              <w:rPr>
                <w:color w:val="000000"/>
                <w:sz w:val="20"/>
              </w:rPr>
              <w:lastRenderedPageBreak/>
              <w:t>қауіпсіздік)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бірінші вице-министрі Ш.Т. Каринова, БҒМ МОБК төрағасы Г.Р. Каримова, облыстардың, Нұр-Сұлтан, Алматы </w:t>
            </w:r>
            <w:r>
              <w:rPr>
                <w:color w:val="000000"/>
                <w:sz w:val="20"/>
              </w:rPr>
              <w:lastRenderedPageBreak/>
              <w:t>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  <w:r>
              <w:rPr>
                <w:color w:val="000000"/>
                <w:sz w:val="20"/>
              </w:rPr>
              <w:t>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4-көрсеткіш. Бейнебақылаумен қамтамасыз етілген ЖАО-ға бағынысты күндізгі мемлекеттік жалпы білім беретін орта білім беру ұйымдарының үлесі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вице-министрі Б.А. </w:t>
            </w:r>
            <w:r>
              <w:rPr>
                <w:color w:val="000000"/>
                <w:sz w:val="20"/>
              </w:rPr>
              <w:t>Асылова,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сыртқы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ішкі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1-іс-шара. Қауіпсіз қол жеткізу жүйесін, </w:t>
            </w:r>
            <w:r>
              <w:rPr>
                <w:color w:val="000000"/>
                <w:sz w:val="20"/>
              </w:rPr>
              <w:t>мамандандырылған күзет пен бақылауды қамтамасыз ету (бейнебақылау, дабыл түймесі, металліздегіштер)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Б.А. Асылова, БҒМ БҚҚК төрағасы Е.Н. Иманғалиев, облыстардың, Нұр-Сұлтан, Алматы және Шымкент қалалары әкімдерінің жетекші</w:t>
            </w:r>
            <w:r>
              <w:rPr>
                <w:color w:val="000000"/>
                <w:sz w:val="20"/>
              </w:rPr>
              <w:t>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2-іс-шара. Уәкілетті органның талаптарына </w:t>
            </w:r>
            <w:r>
              <w:rPr>
                <w:color w:val="000000"/>
                <w:sz w:val="20"/>
              </w:rPr>
              <w:lastRenderedPageBreak/>
              <w:t xml:space="preserve">сәйкес келетін білім беру ұйымдарының бейнебақылау жүйелерін Жедел басқару орталығымен интеграциялау, оларды </w:t>
            </w:r>
            <w:r>
              <w:rPr>
                <w:color w:val="000000"/>
                <w:sz w:val="20"/>
              </w:rPr>
              <w:t>қабылданған стандарттар мен техникалық талаптарға сәйкес келтіру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вице-министрі </w:t>
            </w:r>
            <w:r>
              <w:rPr>
                <w:color w:val="000000"/>
                <w:sz w:val="20"/>
              </w:rPr>
              <w:lastRenderedPageBreak/>
              <w:t>Б.А. Асылова, БҒМ БҚҚК төрағасы Е.Н. Иманғалиев,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</w:t>
            </w:r>
            <w:r>
              <w:rPr>
                <w:color w:val="000000"/>
                <w:sz w:val="20"/>
              </w:rPr>
              <w:t xml:space="preserve">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5-көрсеткіш. Базалық ауызсу көздерімен, ең аз жабдықталған бөлек дәретханалармен және қол жууға арналған базалық құралдармен қамтамасыз етілген мектептердің үлесі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</w:t>
            </w:r>
            <w:r>
              <w:rPr>
                <w:color w:val="000000"/>
                <w:sz w:val="20"/>
              </w:rPr>
              <w:t>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85,5 %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1-іс-шара. Орта білім беру ұйымдарында оқушылар үшін қолайлы жағдайлар жасау, оның ішінде </w:t>
            </w:r>
            <w:r>
              <w:rPr>
                <w:color w:val="000000"/>
                <w:sz w:val="20"/>
              </w:rPr>
              <w:t>ауызсумен, санитариямен және гигиенамен қамтамасыз ету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БҒМ МОБК төрағасы Г.Р. Каримова, БҒМ БҚҚК төрағасы Е.Н. Иманғалиев, облыстардың, Нұр-</w:t>
            </w:r>
            <w:r>
              <w:rPr>
                <w:color w:val="000000"/>
                <w:sz w:val="20"/>
              </w:rPr>
              <w:lastRenderedPageBreak/>
              <w:t>Сұлтан, Алматы және Шымкент қалалары әкімдерінің жетекшілік</w:t>
            </w:r>
            <w:r>
              <w:rPr>
                <w:color w:val="000000"/>
                <w:sz w:val="20"/>
              </w:rPr>
              <w:t xml:space="preserve">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6-көрсеткіш. Даму мүмкіндіктері шектеулі балаларды арнайы психологиялық-педагогикалық қолдаумен және ерте түзетумен қамту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бірінші </w:t>
            </w:r>
            <w:r>
              <w:rPr>
                <w:color w:val="000000"/>
                <w:sz w:val="20"/>
              </w:rPr>
              <w:t>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1-іс-шара. Өңірдің қажеттіліктерін ескере отырып және заманауи талаптар мен стандарттарға сәйкес </w:t>
            </w:r>
            <w:r>
              <w:rPr>
                <w:color w:val="000000"/>
                <w:sz w:val="20"/>
              </w:rPr>
              <w:t>ПМПК желісін кеңейту (50 мың балаға 1 ПМПК)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2-іс-шара. Даму мүмкіндіктері </w:t>
            </w:r>
            <w:r>
              <w:rPr>
                <w:color w:val="000000"/>
                <w:sz w:val="20"/>
              </w:rPr>
              <w:lastRenderedPageBreak/>
              <w:t>шектеулі балаларды арнайы психологиялық-педагогикалық қолдауға арналған мемлекеттік білім беру тапсырысын орналастыру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бірінші </w:t>
            </w:r>
            <w:r>
              <w:rPr>
                <w:color w:val="000000"/>
                <w:sz w:val="20"/>
              </w:rPr>
              <w:lastRenderedPageBreak/>
              <w:t xml:space="preserve">вице-министрі Ш.Т. Каринова, </w:t>
            </w:r>
            <w:r>
              <w:rPr>
                <w:color w:val="000000"/>
                <w:sz w:val="20"/>
              </w:rPr>
              <w:t>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</w:t>
            </w:r>
            <w:r>
              <w:rPr>
                <w:color w:val="000000"/>
                <w:sz w:val="20"/>
              </w:rPr>
              <w:lastRenderedPageBreak/>
              <w:t>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2-стратегиялық көрсеткіш. "Кәсіптік-техникалық білім беру сапасы" Дүниежүзілік экономикалық форумның Жаһандық бәсекеге қабілеттілік индексі, рейтингтегі орын </w:t>
            </w:r>
            <w:r>
              <w:rPr>
                <w:i/>
                <w:color w:val="000000"/>
                <w:sz w:val="20"/>
              </w:rPr>
              <w:t>(2021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90, 2022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86, 2023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82, 2024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79, 2025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ж.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75)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3-бағыт. Техникалық және </w:t>
            </w:r>
            <w:r>
              <w:rPr>
                <w:color w:val="000000"/>
                <w:sz w:val="20"/>
              </w:rPr>
              <w:t>кәсіптік білім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4-міндет. Қолжетімді және сапалы техникалық және кәсіптік біліммен қамтамасыз ету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30 796 192 </w:t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  <w:r>
              <w:br/>
            </w:r>
            <w:r>
              <w:rPr>
                <w:color w:val="000000"/>
                <w:sz w:val="20"/>
              </w:rPr>
              <w:t>949</w:t>
            </w:r>
            <w:r>
              <w:br/>
            </w:r>
            <w:r>
              <w:rPr>
                <w:color w:val="000000"/>
                <w:sz w:val="20"/>
              </w:rPr>
              <w:t>015</w:t>
            </w:r>
            <w:r>
              <w:br/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  <w:r>
              <w:br/>
            </w:r>
            <w:r>
              <w:rPr>
                <w:color w:val="000000"/>
                <w:sz w:val="20"/>
              </w:rPr>
              <w:t>180</w:t>
            </w:r>
            <w:r>
              <w:br/>
            </w:r>
            <w:r>
              <w:rPr>
                <w:color w:val="000000"/>
                <w:sz w:val="20"/>
              </w:rPr>
              <w:t>753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  <w:r>
              <w:br/>
            </w:r>
            <w:r>
              <w:rPr>
                <w:color w:val="000000"/>
                <w:sz w:val="20"/>
              </w:rPr>
              <w:t>851</w:t>
            </w:r>
            <w:r>
              <w:br/>
            </w:r>
            <w:r>
              <w:rPr>
                <w:color w:val="000000"/>
                <w:sz w:val="20"/>
              </w:rPr>
              <w:t>832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  <w:r>
              <w:br/>
            </w:r>
            <w:r>
              <w:rPr>
                <w:color w:val="000000"/>
                <w:sz w:val="20"/>
              </w:rPr>
              <w:t>059</w:t>
            </w:r>
            <w:r>
              <w:br/>
            </w:r>
            <w:r>
              <w:rPr>
                <w:color w:val="000000"/>
                <w:sz w:val="20"/>
              </w:rPr>
              <w:t>344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  <w:r>
              <w:br/>
            </w:r>
            <w:r>
              <w:rPr>
                <w:color w:val="000000"/>
                <w:sz w:val="20"/>
              </w:rPr>
              <w:t>837</w:t>
            </w:r>
            <w:r>
              <w:br/>
            </w:r>
            <w:r>
              <w:rPr>
                <w:color w:val="000000"/>
                <w:sz w:val="20"/>
              </w:rPr>
              <w:t>136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  <w:r>
              <w:br/>
            </w:r>
            <w:r>
              <w:rPr>
                <w:color w:val="000000"/>
                <w:sz w:val="20"/>
              </w:rPr>
              <w:t>837</w:t>
            </w:r>
            <w:r>
              <w:br/>
            </w:r>
            <w:r>
              <w:rPr>
                <w:color w:val="000000"/>
                <w:sz w:val="20"/>
              </w:rPr>
              <w:t>136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1-көрсеткіш. Жастарды талап етілетін мамандықтар бойынша колледждерде тегін оқытумен қамту (9-сынып бітірушілері)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</w:t>
            </w:r>
            <w:r>
              <w:rPr>
                <w:color w:val="000000"/>
                <w:sz w:val="20"/>
              </w:rPr>
              <w:t xml:space="preserve">және ғылым бірінші вице-министрі Ш.Т. Каринова, облыстардың, Нұр-Сұлтан, Алматы және </w:t>
            </w:r>
            <w:r>
              <w:rPr>
                <w:color w:val="000000"/>
                <w:sz w:val="20"/>
              </w:rPr>
              <w:lastRenderedPageBreak/>
              <w:t>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 – 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1-іс-шара. ТжКБ бар кадрларды даярлауға арналған мемлекеттік тапсырыс </w:t>
            </w:r>
            <w:r>
              <w:rPr>
                <w:color w:val="000000"/>
                <w:sz w:val="20"/>
              </w:rPr>
              <w:t>көлемін ұлғайту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БҒМ ТжКБД директоры Н.Ж. Оспанова,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11 </w:t>
            </w:r>
            <w:r>
              <w:br/>
            </w:r>
            <w:r>
              <w:rPr>
                <w:color w:val="000000"/>
                <w:sz w:val="20"/>
              </w:rPr>
              <w:t>949 015 мың.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50 </w:t>
            </w:r>
            <w:r>
              <w:br/>
            </w:r>
            <w:r>
              <w:rPr>
                <w:color w:val="000000"/>
                <w:sz w:val="20"/>
              </w:rPr>
              <w:t xml:space="preserve"> 180 </w:t>
            </w:r>
            <w:r>
              <w:br/>
            </w:r>
            <w:r>
              <w:rPr>
                <w:color w:val="000000"/>
                <w:sz w:val="20"/>
              </w:rPr>
              <w:t>753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  <w:r>
              <w:br/>
            </w:r>
            <w:r>
              <w:rPr>
                <w:color w:val="000000"/>
                <w:sz w:val="20"/>
              </w:rPr>
              <w:t>851</w:t>
            </w:r>
            <w:r>
              <w:br/>
            </w:r>
            <w:r>
              <w:rPr>
                <w:color w:val="000000"/>
                <w:sz w:val="20"/>
              </w:rPr>
              <w:t>832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  <w:r>
              <w:br/>
            </w:r>
            <w:r>
              <w:rPr>
                <w:color w:val="000000"/>
                <w:sz w:val="20"/>
              </w:rPr>
              <w:t>059</w:t>
            </w:r>
            <w:r>
              <w:br/>
            </w:r>
            <w:r>
              <w:rPr>
                <w:color w:val="000000"/>
                <w:sz w:val="20"/>
              </w:rPr>
              <w:t>344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283 040 944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283 </w:t>
            </w:r>
            <w:r>
              <w:br/>
            </w:r>
            <w:r>
              <w:rPr>
                <w:color w:val="000000"/>
                <w:sz w:val="20"/>
              </w:rPr>
              <w:t>040</w:t>
            </w:r>
            <w:r>
              <w:br/>
            </w:r>
            <w:r>
              <w:rPr>
                <w:color w:val="000000"/>
                <w:sz w:val="20"/>
              </w:rPr>
              <w:t xml:space="preserve">  944 </w:t>
            </w:r>
            <w:r>
              <w:br/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2-іс-шара. Колледждердің оқу-өндірістік шеберханаларын заманауи жабдықтармен жарақтандыру 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БҒМ ТжКБД директоры Н.Ж. Оспанова, "Talap" КЕАҚ президенті Ә.Е. Бектұрғанов (келісу бойынша), облыстардың, Н</w:t>
            </w:r>
            <w:r>
              <w:rPr>
                <w:color w:val="000000"/>
                <w:sz w:val="20"/>
              </w:rPr>
              <w:t xml:space="preserve">ұр-Сұлтан, Алматы және Шымкент қалалары әкімдерінің жетекшілік </w:t>
            </w:r>
            <w:r>
              <w:rPr>
                <w:color w:val="000000"/>
                <w:sz w:val="20"/>
              </w:rPr>
              <w:lastRenderedPageBreak/>
              <w:t>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 мың тг.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2-көрсеткіш. Халықаралық салалық талаптарға </w:t>
            </w:r>
            <w:r>
              <w:rPr>
                <w:color w:val="000000"/>
                <w:sz w:val="20"/>
              </w:rPr>
              <w:t>(стандарттарға) сәйкес құрылған құзыреттілік орталықтарының саны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бірлік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бірлік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1-іс-шара. "Жас маман" жобасы шеңберінде жабдықталған колледждердің базасында құзыреттілік орталықтарын құру және оқу-өндірістік шеберханаларын кеңейту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бірінші вице-министрі Ш.Т. Каринова, БҒМ ТжКБД директоры </w:t>
            </w:r>
            <w:r>
              <w:br/>
            </w:r>
            <w:r>
              <w:rPr>
                <w:color w:val="000000"/>
                <w:sz w:val="20"/>
              </w:rPr>
              <w:t>Н.Ж. Оспанова, "Talap" КЕ</w:t>
            </w:r>
            <w:r>
              <w:rPr>
                <w:color w:val="000000"/>
                <w:sz w:val="20"/>
              </w:rPr>
              <w:t xml:space="preserve">АҚ президенті Ә.Е. Бектұрғанов (келісу бойынша), облыстардың, </w:t>
            </w:r>
            <w:r>
              <w:br/>
            </w:r>
            <w:r>
              <w:rPr>
                <w:color w:val="000000"/>
                <w:sz w:val="20"/>
              </w:rPr>
              <w:t>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3-көрсеткіш. ТжКБ ұйымдарының оқу процесіне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WorldSkills бағалау жүйесін енгізген колледждердің үлесі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ҚР Білім және ғылым бірінші вице-</w:t>
            </w:r>
            <w:r>
              <w:rPr>
                <w:color w:val="000000"/>
                <w:sz w:val="20"/>
              </w:rPr>
              <w:lastRenderedPageBreak/>
              <w:t>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1-іс-шара. </w:t>
            </w:r>
            <w:r>
              <w:rPr>
                <w:color w:val="000000"/>
                <w:sz w:val="20"/>
              </w:rPr>
              <w:t>WorldSkills талаптарын ескере отырып, құзыреттіліктерді анықтау жөніндегі көрсетілетін емтиханды енгізу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бірінші вице-министрі Ш.Т. Каринова, БҒМ ТжКБД директоры </w:t>
            </w:r>
            <w:r>
              <w:br/>
            </w:r>
            <w:r>
              <w:rPr>
                <w:color w:val="000000"/>
                <w:sz w:val="20"/>
              </w:rPr>
              <w:t>Н.Ж. Оспанова, "Talap" КЕАҚ президенті Ә.Е. Бектұрғанов (келісу бойынша),</w:t>
            </w:r>
            <w:r>
              <w:rPr>
                <w:color w:val="000000"/>
                <w:sz w:val="20"/>
              </w:rPr>
              <w:t xml:space="preserve"> облыстардың, </w:t>
            </w:r>
            <w:r>
              <w:br/>
            </w:r>
            <w:r>
              <w:rPr>
                <w:color w:val="000000"/>
                <w:sz w:val="20"/>
              </w:rPr>
              <w:t>Нұр-Сұлтан, Алматы және Шымкент қалалары әкімдерінің жетекшілік ететін орынбасарлары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3-стратегиялық көрсеткіш. QS-WUR, ТОП-200 рейтингінде белгіленген Қазақстандағы ЖОО-ның саны, бірл. </w:t>
            </w:r>
            <w:r>
              <w:rPr>
                <w:i/>
                <w:color w:val="000000"/>
                <w:sz w:val="20"/>
              </w:rPr>
              <w:t>(2021 ж. – 1, 2022 ж. – 2, 2023 ж. – 2, 2024 ж. – 2, 2025 ж. – 3)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4-бағыт. Жоғары және жоғары оқу орнынан кейінгі білім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5-міндет. Қазақстандық ЖОО-ның </w:t>
            </w:r>
            <w:r>
              <w:rPr>
                <w:color w:val="000000"/>
                <w:sz w:val="20"/>
              </w:rPr>
              <w:t>бәсекеге қабілеттілігін арттыру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Қ.А. Ерғалиев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344 000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1-көрсеткіш. </w:t>
            </w:r>
            <w:r>
              <w:rPr>
                <w:color w:val="000000"/>
                <w:sz w:val="20"/>
              </w:rPr>
              <w:t>Халықаралық білім беру бағдарламаларын, шетелдік әріптестермен академиялық алмасуларды іске асыратын ЖОО-ның үлесі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Қ.А. Ерғалиев, облыстардың, Нұр-Сұлтан, Алматы және Шымкент қалаларының әкімдері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35 %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 ЖОО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ЖОО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ЖОО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ЖОО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 ЖОО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1-іс-шара. Ғылымды қолдау және зияткерлік әлеуетті дамыту үшін еліміздің бәсекеге қабілетті 20 ЖОО-ның базасында академиялық артықшылық орталықтарын құру (15 өңірлік </w:t>
            </w:r>
            <w:r>
              <w:rPr>
                <w:color w:val="000000"/>
                <w:sz w:val="20"/>
              </w:rPr>
              <w:t>және 5 педагогикалық ЖОО)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вице-министрі Қ.А. Ерғалиев, БҒМ ЖЖБД директоры Ә.Ж. Тойбаев, облыстардың, </w:t>
            </w:r>
            <w:r>
              <w:br/>
            </w:r>
            <w:r>
              <w:rPr>
                <w:color w:val="000000"/>
                <w:sz w:val="20"/>
              </w:rPr>
              <w:t>Нұр-Сұлтан, Алматы және Шымкент қалалары әкімдерінің жетекшілік ететін орынбасарлары, ЖЖБҰ ректорлары (келісу бойынша)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</w:t>
            </w:r>
            <w:r>
              <w:rPr>
                <w:color w:val="000000"/>
                <w:sz w:val="20"/>
              </w:rPr>
              <w:t>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20 </w:t>
            </w:r>
            <w:r>
              <w:br/>
            </w:r>
            <w:r>
              <w:rPr>
                <w:color w:val="000000"/>
                <w:sz w:val="20"/>
              </w:rPr>
              <w:t>000 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20 </w:t>
            </w:r>
            <w:r>
              <w:br/>
            </w:r>
            <w:r>
              <w:rPr>
                <w:color w:val="000000"/>
                <w:sz w:val="20"/>
              </w:rPr>
              <w:t>000 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40 </w:t>
            </w:r>
            <w:r>
              <w:br/>
            </w:r>
            <w:r>
              <w:rPr>
                <w:color w:val="000000"/>
                <w:sz w:val="20"/>
              </w:rPr>
              <w:t>000 000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40 </w:t>
            </w:r>
            <w:r>
              <w:br/>
            </w:r>
            <w:r>
              <w:rPr>
                <w:color w:val="000000"/>
                <w:sz w:val="20"/>
              </w:rPr>
              <w:t>000 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орталық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2-іс-шара. Назарбаев Университетінің тәжірибесі бойынша екі өңірлік ЖОО-ны құру </w:t>
            </w:r>
          </w:p>
        </w:tc>
        <w:tc>
          <w:tcPr>
            <w:tcW w:w="1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ғылым вице-министрі </w:t>
            </w:r>
            <w:r>
              <w:rPr>
                <w:color w:val="000000"/>
                <w:sz w:val="20"/>
              </w:rPr>
              <w:t xml:space="preserve">Қ.А. Ерғалиев, БҒМ ЖЖБД директоры Ә.Ж. Тойбаев, Солтүстік Қазақстан облысы </w:t>
            </w:r>
            <w:r>
              <w:rPr>
                <w:color w:val="000000"/>
                <w:sz w:val="20"/>
              </w:rPr>
              <w:lastRenderedPageBreak/>
              <w:t>және Шымкент қаласы әкімдерінің жетекшілік ететін орынбасарлары, ЖЖБҰ ректорлары (келісу бойынша)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15 </w:t>
            </w:r>
            <w:r>
              <w:br/>
            </w:r>
            <w:r>
              <w:rPr>
                <w:color w:val="000000"/>
                <w:sz w:val="20"/>
              </w:rPr>
              <w:t>000 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15  </w:t>
            </w:r>
            <w:r>
              <w:br/>
            </w:r>
            <w:r>
              <w:rPr>
                <w:color w:val="000000"/>
                <w:sz w:val="20"/>
              </w:rPr>
              <w:t>000 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30 </w:t>
            </w:r>
            <w:r>
              <w:br/>
            </w:r>
            <w:r>
              <w:rPr>
                <w:color w:val="000000"/>
                <w:sz w:val="20"/>
              </w:rPr>
              <w:t>000 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30 </w:t>
            </w:r>
            <w:r>
              <w:br/>
            </w:r>
            <w:r>
              <w:rPr>
                <w:color w:val="000000"/>
                <w:sz w:val="20"/>
              </w:rPr>
              <w:t>000 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13AB" w:rsidRDefault="008C13AB"/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ЖОО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3-іс-шара. Дағдылар мен құзыреттіліктерді дамыту бойынша (кәсіпорындар, орталықтар базасында және т.б.) үздіксіз білім беруді қамтамасыз ету, оның ішінде техникалық және кәсіптік, жоғары және жоғары оқу орнынан кейінгі білім беру ұйымдарының бітірушілерін </w:t>
            </w:r>
            <w:r>
              <w:rPr>
                <w:color w:val="000000"/>
                <w:sz w:val="20"/>
              </w:rPr>
              <w:t xml:space="preserve">қолдау және "апгрейд" 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ҚР Білім және ғылым вице-министрі Қ.А. Ерғалиев, БҒМ ЖЖБД директоры Ә.Ж. Тойбаев, ТжКБД директоры </w:t>
            </w:r>
            <w:r>
              <w:br/>
            </w:r>
            <w:r>
              <w:rPr>
                <w:color w:val="000000"/>
                <w:sz w:val="20"/>
              </w:rPr>
              <w:t>Н.Ж. Оспанова, облыстардың, Нұр-Сұлтан, Алматы және Шымкент қалалары әкімдерінің жетекшілік ететін орынбасарлары, СЖжРА, ЖЖБҰ ректорл</w:t>
            </w:r>
            <w:r>
              <w:rPr>
                <w:color w:val="000000"/>
                <w:sz w:val="20"/>
              </w:rPr>
              <w:t>ары (келісу бойынша)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– 2024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ЖАО, жоғары және жоғары оқу орнынан кейінгі білім беру ұйымдарының қаражаты, жеке инвестициялар есебінен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2-көрсеткіш. Оқытушылық қызметке тартылған шетелдік сарапшылардың саны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Білім және </w:t>
            </w:r>
            <w:r>
              <w:rPr>
                <w:color w:val="000000"/>
                <w:sz w:val="20"/>
              </w:rPr>
              <w:t>ғылым вице-министрі Қ.А. Ерғалиев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адам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адам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адам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адам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адам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адам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1-іс-шара. Алыс шетелдің ЖОО-нан </w:t>
            </w:r>
            <w:r>
              <w:rPr>
                <w:color w:val="000000"/>
                <w:sz w:val="20"/>
              </w:rPr>
              <w:lastRenderedPageBreak/>
              <w:t xml:space="preserve">оқытушылық қызметке рейтингісі жоғары ғылыми басылымдарда жарияланымдары бар шетелдік сарапшыларды тарту 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ҚР Білім және ғылым вице-министрі </w:t>
            </w:r>
            <w:r>
              <w:rPr>
                <w:color w:val="000000"/>
                <w:sz w:val="20"/>
              </w:rPr>
              <w:lastRenderedPageBreak/>
              <w:t>Қ.А. Ерғалиев, БҒМ ЖЖБД директоры Ә.Ж. Тойбаев, ЖЖБҰ ректорлары (келісу бойынша)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  <w:r>
              <w:rPr>
                <w:color w:val="000000"/>
                <w:sz w:val="20"/>
              </w:rPr>
              <w:t>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344 000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  <w:r>
              <w:br/>
            </w:r>
            <w:r>
              <w:rPr>
                <w:color w:val="000000"/>
                <w:sz w:val="20"/>
              </w:rPr>
              <w:t>000 мың 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1 704 000 мың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1 704 00</w:t>
            </w:r>
            <w:r>
              <w:rPr>
                <w:color w:val="000000"/>
                <w:sz w:val="20"/>
              </w:rPr>
              <w:lastRenderedPageBreak/>
              <w:t>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3-көрсеткіш. Жетекші шетелдік ЖОО филиалдарының саны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Қ.А. Ерғалиев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жылғы </w:t>
            </w:r>
            <w:r>
              <w:rPr>
                <w:color w:val="000000"/>
                <w:sz w:val="20"/>
              </w:rPr>
              <w:t>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бірлік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1-іс-шара. Қос дипломды бағдарламаларды дамыту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Білім және ғылым вице-министрі Қ.А. Ерғалиев, БҒМ ЖЖБД директоры Ә.Ж. Тойбаев, ЖЖБҰ ректорлары (келісу бойынша)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жылғы желтоқсан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қаржыландыру талап </w:t>
            </w:r>
            <w:r>
              <w:rPr>
                <w:color w:val="000000"/>
                <w:sz w:val="20"/>
              </w:rPr>
              <w:t>етілмейді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Барлығы,  оның ішінде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168 225 209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  <w:r>
              <w:br/>
            </w:r>
            <w:r>
              <w:rPr>
                <w:color w:val="000000"/>
                <w:sz w:val="20"/>
              </w:rPr>
              <w:t>454</w:t>
            </w:r>
            <w:r>
              <w:br/>
            </w:r>
            <w:r>
              <w:rPr>
                <w:color w:val="000000"/>
                <w:sz w:val="20"/>
              </w:rPr>
              <w:t>873 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  <w:r>
              <w:br/>
            </w:r>
            <w:r>
              <w:rPr>
                <w:color w:val="000000"/>
                <w:sz w:val="20"/>
              </w:rPr>
              <w:t>141</w:t>
            </w:r>
            <w:r>
              <w:br/>
            </w:r>
            <w:r>
              <w:rPr>
                <w:color w:val="000000"/>
                <w:sz w:val="20"/>
              </w:rPr>
              <w:t>796</w:t>
            </w:r>
            <w:r>
              <w:br/>
            </w:r>
            <w:r>
              <w:rPr>
                <w:color w:val="000000"/>
                <w:sz w:val="20"/>
              </w:rPr>
              <w:t>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  <w:r>
              <w:br/>
            </w:r>
            <w:r>
              <w:rPr>
                <w:color w:val="000000"/>
                <w:sz w:val="20"/>
              </w:rPr>
              <w:t>840</w:t>
            </w:r>
            <w:r>
              <w:br/>
            </w:r>
            <w:r>
              <w:rPr>
                <w:color w:val="000000"/>
                <w:sz w:val="20"/>
              </w:rPr>
              <w:t>591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  <w:r>
              <w:br/>
            </w:r>
            <w:r>
              <w:rPr>
                <w:color w:val="000000"/>
                <w:sz w:val="20"/>
              </w:rPr>
              <w:t>872</w:t>
            </w:r>
            <w:r>
              <w:br/>
            </w:r>
            <w:r>
              <w:rPr>
                <w:color w:val="000000"/>
                <w:sz w:val="20"/>
              </w:rPr>
              <w:t>798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1970535</w:t>
            </w:r>
            <w:r>
              <w:br/>
            </w:r>
            <w:r>
              <w:rPr>
                <w:color w:val="000000"/>
                <w:sz w:val="20"/>
              </w:rPr>
              <w:t>267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  <w:r>
              <w:br/>
            </w:r>
            <w:r>
              <w:rPr>
                <w:color w:val="000000"/>
                <w:sz w:val="20"/>
              </w:rPr>
              <w:t>818</w:t>
            </w:r>
            <w:r>
              <w:br/>
            </w:r>
            <w:r>
              <w:rPr>
                <w:color w:val="000000"/>
                <w:sz w:val="20"/>
              </w:rPr>
              <w:t>703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  <w:r>
              <w:br/>
            </w:r>
            <w:r>
              <w:rPr>
                <w:color w:val="000000"/>
                <w:sz w:val="20"/>
              </w:rPr>
              <w:t>716</w:t>
            </w:r>
            <w:r>
              <w:br/>
            </w:r>
            <w:r>
              <w:rPr>
                <w:color w:val="000000"/>
                <w:sz w:val="20"/>
              </w:rPr>
              <w:t>564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72 491 403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  <w:r>
              <w:br/>
            </w:r>
            <w:r>
              <w:rPr>
                <w:color w:val="000000"/>
                <w:sz w:val="20"/>
              </w:rPr>
              <w:t>874</w:t>
            </w:r>
            <w:r>
              <w:br/>
            </w:r>
            <w:r>
              <w:rPr>
                <w:color w:val="000000"/>
                <w:sz w:val="20"/>
              </w:rPr>
              <w:t xml:space="preserve">099 </w:t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  <w:r>
              <w:br/>
            </w:r>
            <w:r>
              <w:rPr>
                <w:color w:val="000000"/>
                <w:sz w:val="20"/>
              </w:rPr>
              <w:t>984</w:t>
            </w:r>
            <w:r>
              <w:br/>
            </w:r>
            <w:r>
              <w:rPr>
                <w:color w:val="000000"/>
                <w:sz w:val="20"/>
              </w:rPr>
              <w:t>487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  <w:r>
              <w:br/>
            </w:r>
            <w:r>
              <w:rPr>
                <w:color w:val="000000"/>
                <w:sz w:val="20"/>
              </w:rPr>
              <w:t>630</w:t>
            </w:r>
            <w:r>
              <w:br/>
            </w:r>
            <w:r>
              <w:rPr>
                <w:color w:val="000000"/>
                <w:sz w:val="20"/>
              </w:rPr>
              <w:t>601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  <w:r>
              <w:br/>
            </w:r>
            <w:r>
              <w:rPr>
                <w:color w:val="000000"/>
                <w:sz w:val="20"/>
              </w:rPr>
              <w:t>838</w:t>
            </w:r>
            <w:r>
              <w:br/>
            </w:r>
            <w:r>
              <w:rPr>
                <w:color w:val="000000"/>
                <w:sz w:val="20"/>
              </w:rPr>
              <w:t>113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  <w:r>
              <w:br/>
            </w:r>
            <w:r>
              <w:rPr>
                <w:color w:val="000000"/>
                <w:sz w:val="20"/>
              </w:rPr>
              <w:t>818</w:t>
            </w:r>
            <w:r>
              <w:br/>
            </w:r>
            <w:r>
              <w:rPr>
                <w:color w:val="000000"/>
                <w:sz w:val="20"/>
              </w:rPr>
              <w:t>703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  <w:r>
              <w:br/>
            </w:r>
            <w:r>
              <w:rPr>
                <w:color w:val="000000"/>
                <w:sz w:val="20"/>
              </w:rPr>
              <w:t>818</w:t>
            </w:r>
            <w:r>
              <w:br/>
            </w:r>
            <w:r>
              <w:rPr>
                <w:color w:val="000000"/>
                <w:sz w:val="20"/>
              </w:rPr>
              <w:t>703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95 733 </w:t>
            </w:r>
            <w:r>
              <w:rPr>
                <w:color w:val="000000"/>
                <w:sz w:val="20"/>
              </w:rPr>
              <w:lastRenderedPageBreak/>
              <w:t>806 мың тг.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  <w:r>
              <w:br/>
            </w:r>
            <w:r>
              <w:rPr>
                <w:color w:val="000000"/>
                <w:sz w:val="20"/>
              </w:rPr>
              <w:t>580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774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206</w:t>
            </w:r>
            <w:r>
              <w:br/>
            </w:r>
            <w:r>
              <w:rPr>
                <w:color w:val="000000"/>
                <w:sz w:val="20"/>
              </w:rPr>
              <w:t>157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309</w:t>
            </w:r>
            <w:r>
              <w:br/>
            </w:r>
            <w:r>
              <w:rPr>
                <w:color w:val="000000"/>
                <w:sz w:val="20"/>
              </w:rPr>
              <w:t>мың тг.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217</w:t>
            </w:r>
            <w:r>
              <w:br/>
            </w:r>
            <w:r>
              <w:rPr>
                <w:color w:val="000000"/>
                <w:sz w:val="20"/>
              </w:rPr>
              <w:t>209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990 мың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233</w:t>
            </w:r>
            <w:r>
              <w:br/>
            </w:r>
            <w:r>
              <w:rPr>
                <w:color w:val="000000"/>
                <w:sz w:val="20"/>
              </w:rPr>
              <w:t>034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685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874</w:t>
            </w:r>
            <w:r>
              <w:br/>
            </w:r>
            <w:r>
              <w:rPr>
                <w:color w:val="000000"/>
                <w:sz w:val="20"/>
              </w:rPr>
              <w:t>716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564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716</w:t>
            </w:r>
            <w:r>
              <w:br/>
            </w:r>
            <w:r>
              <w:rPr>
                <w:color w:val="000000"/>
                <w:sz w:val="20"/>
              </w:rPr>
              <w:t>564 мың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Бюджеттен тыс қаражат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0"/>
              <w:jc w:val="both"/>
            </w:pPr>
            <w:r>
              <w:br/>
            </w:r>
          </w:p>
        </w:tc>
      </w:tr>
    </w:tbl>
    <w:p w:rsidR="008C13AB" w:rsidRDefault="00B41745">
      <w:pPr>
        <w:spacing w:after="0"/>
        <w:jc w:val="both"/>
      </w:pPr>
      <w:r>
        <w:rPr>
          <w:color w:val="000000"/>
          <w:sz w:val="28"/>
        </w:rPr>
        <w:t>      Ескертпе: аббревиатуралардың толық жазылуы:</w:t>
      </w:r>
    </w:p>
    <w:p w:rsidR="008C13AB" w:rsidRDefault="00B4174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0"/>
        <w:gridCol w:w="351"/>
        <w:gridCol w:w="7611"/>
      </w:tblGrid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Programme for International Student Assessment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QS-WUR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Quacquarelli Symonds World University Rankings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акционерлік қоғам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СЖжРА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Стратегиялық жоспарлау және реформалар агенттігі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Білім және ғылым министрлігі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БЖД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Бюджеттік жоспарлау департаменті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БҚҚК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Балалардың құқықтарын қорғау комитеті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жергілікті </w:t>
            </w:r>
            <w:r>
              <w:rPr>
                <w:color w:val="000000"/>
                <w:sz w:val="20"/>
              </w:rPr>
              <w:t>атқарушы органдар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ЖБ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бюджет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ЖЖБД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Жоғары және жоғары оқу орнынан кейінгі білім департаменті 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ЖЖБҰ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ұйымдары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ЖҚҚ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қосылған құн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КЕАҚ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коммерциялық емес акционерлік қоғам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МЖӘ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мемлекеттік-жекешелік әріптестік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МОБД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және орта білім комитеті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ОПҚ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профессорлық-оқытушылық құрам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ПМПК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психологиялық-медициналық-педагогикалық консультация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республикалық бюджет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ТжКБ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 білім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ТжКБД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Техникалық және кәсіптік білім департаменті </w:t>
            </w:r>
          </w:p>
        </w:tc>
      </w:tr>
      <w:tr w:rsidR="008C13AB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ЭЫДҰ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3AB" w:rsidRDefault="00B417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Экономикалық ынтымақтастық және даму ұйымы</w:t>
            </w:r>
          </w:p>
        </w:tc>
      </w:tr>
    </w:tbl>
    <w:p w:rsidR="008C13AB" w:rsidRDefault="00B41745">
      <w:pPr>
        <w:spacing w:after="0"/>
      </w:pPr>
      <w:r>
        <w:br/>
      </w:r>
    </w:p>
    <w:p w:rsidR="008C13AB" w:rsidRDefault="00B41745">
      <w:pPr>
        <w:spacing w:after="0"/>
      </w:pPr>
      <w:r>
        <w:br/>
      </w:r>
      <w:r>
        <w:br/>
      </w:r>
    </w:p>
    <w:p w:rsidR="008C13AB" w:rsidRDefault="00B41745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</w:t>
      </w:r>
      <w:r>
        <w:rPr>
          <w:color w:val="000000"/>
        </w:rPr>
        <w:t>титуты» ШЖҚ РМК</w:t>
      </w:r>
    </w:p>
    <w:sectPr w:rsidR="008C13A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C13AB"/>
    <w:rsid w:val="008C13AB"/>
    <w:rsid w:val="00B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4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7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6506</Words>
  <Characters>37086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алма</cp:lastModifiedBy>
  <cp:revision>2</cp:revision>
  <dcterms:created xsi:type="dcterms:W3CDTF">2021-10-27T09:07:00Z</dcterms:created>
  <dcterms:modified xsi:type="dcterms:W3CDTF">2021-10-27T09:07:00Z</dcterms:modified>
</cp:coreProperties>
</file>