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54AA" w:rsidRPr="006954AA" w:rsidRDefault="006954AA" w:rsidP="006954AA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 ЗҚАИ-</w:t>
      </w:r>
      <w:proofErr w:type="spellStart"/>
      <w:r w:rsidRPr="006954AA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ның</w:t>
      </w:r>
      <w:proofErr w:type="spellEnd"/>
      <w:r w:rsidRPr="006954AA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ескертпесі</w:t>
      </w:r>
      <w:proofErr w:type="spellEnd"/>
      <w:r w:rsidRPr="006954AA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!</w:t>
      </w: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</w:r>
      <w:r w:rsidRPr="006954AA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 xml:space="preserve">      Осы </w:t>
      </w:r>
      <w:proofErr w:type="spellStart"/>
      <w:r w:rsidRPr="006954AA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Заңның</w:t>
      </w:r>
      <w:proofErr w:type="spellEnd"/>
      <w:r w:rsidRPr="006954AA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қолданысқа</w:t>
      </w:r>
      <w:proofErr w:type="spellEnd"/>
      <w:r w:rsidRPr="006954AA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енгізілу</w:t>
      </w:r>
      <w:proofErr w:type="spellEnd"/>
      <w:r w:rsidRPr="006954AA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тәртібін</w:t>
      </w:r>
      <w:proofErr w:type="spellEnd"/>
      <w:r w:rsidRPr="006954AA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 </w:t>
      </w:r>
      <w:hyperlink r:id="rId4" w:anchor="z21" w:history="1">
        <w:r w:rsidRPr="006954AA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21-баптан</w:t>
        </w:r>
      </w:hyperlink>
      <w:r w:rsidRPr="006954AA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 </w:t>
      </w:r>
      <w:proofErr w:type="spellStart"/>
      <w:r w:rsidRPr="006954AA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қараңыз</w:t>
      </w:r>
      <w:proofErr w:type="spellEnd"/>
      <w:r w:rsidRPr="006954AA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.</w:t>
      </w: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</w:r>
      <w:r w:rsidRPr="006954AA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6954AA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Қолданушыларға</w:t>
      </w:r>
      <w:proofErr w:type="spellEnd"/>
      <w:r w:rsidRPr="006954AA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қолайлы</w:t>
      </w:r>
      <w:proofErr w:type="spellEnd"/>
      <w:r w:rsidRPr="006954AA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болуы</w:t>
      </w:r>
      <w:proofErr w:type="spellEnd"/>
      <w:r w:rsidRPr="006954AA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үшін</w:t>
      </w:r>
      <w:proofErr w:type="spellEnd"/>
      <w:r w:rsidRPr="006954AA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 xml:space="preserve"> ЗҚАИ </w:t>
      </w:r>
      <w:proofErr w:type="spellStart"/>
      <w:r w:rsidRPr="006954AA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мазмұнды</w:t>
      </w:r>
      <w:proofErr w:type="spellEnd"/>
      <w:r w:rsidRPr="006954AA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жасады</w:t>
      </w:r>
      <w:proofErr w:type="spellEnd"/>
      <w:r w:rsidRPr="006954AA">
        <w:rPr>
          <w:rFonts w:ascii="Courier New" w:eastAsia="Times New Roman" w:hAnsi="Courier New" w:cs="Courier New"/>
          <w:color w:val="FF0000"/>
          <w:spacing w:val="2"/>
          <w:sz w:val="20"/>
          <w:szCs w:val="20"/>
          <w:lang w:eastAsia="ru-RU"/>
        </w:rPr>
        <w:t>.</w:t>
      </w:r>
    </w:p>
    <w:p w:rsidR="006954AA" w:rsidRPr="006954AA" w:rsidRDefault="006954AA" w:rsidP="006954AA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 </w:t>
      </w:r>
      <w:hyperlink r:id="rId5" w:history="1">
        <w:r w:rsidRPr="006954AA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МАЗМҰНЫ</w:t>
        </w:r>
      </w:hyperlink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Осы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педагог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мәртебесін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айқындайды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педагогтің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құқықтарын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әлеуметтік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кепілдіктерін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шектеулерін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міндеттері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мен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жауапкершілігін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белгілейді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954AA" w:rsidRPr="006954AA" w:rsidRDefault="006954AA" w:rsidP="006954AA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bookmarkStart w:id="0" w:name="z1"/>
      <w:bookmarkEnd w:id="0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1-бап. Осы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Заңда</w:t>
      </w:r>
      <w:proofErr w:type="spellEnd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пайдаланылатын</w:t>
      </w:r>
      <w:proofErr w:type="spellEnd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негізгі</w:t>
      </w:r>
      <w:proofErr w:type="spellEnd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ұғымдар</w:t>
      </w:r>
      <w:proofErr w:type="spellEnd"/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Осы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Заңда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мынадай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негізгі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ұғымдар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пайдаланылады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: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1) педагог –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немесе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тиісті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бейіні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бойынша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өзге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де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кәсіптік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бар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алушыларды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немесе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)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тәрбиеленушілерді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оқыту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тәрбиелеу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әдістемелік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қолдау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немесе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ұйымдастыру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бойынша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педагогтің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кәсіптік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жүзеге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асыратын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адам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;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2)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әдеп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–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педагогтердің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Қазақстан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Республикасының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педагог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мәртебесі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туралы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заңнамасында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белгіленген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мінез-құлық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нормалары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;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3)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әдеп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жөніндегі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кеңес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–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ұйымында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құрылатын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педагогтердің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әдепті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сақтау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мәселелерін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қарайтын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алқалы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орган;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4)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тәлімгерлік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–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педагогтің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орта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ұйымында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педагогтің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кәсіптік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қызметіне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алғаш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рет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кіріскен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адамға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кәсіптік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бейімделуіне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практикалық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көмек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жөніндегі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954AA" w:rsidRPr="006954AA" w:rsidRDefault="006954AA" w:rsidP="006954AA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bookmarkStart w:id="1" w:name="z2"/>
      <w:bookmarkEnd w:id="1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2-бап.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Қазақстан</w:t>
      </w:r>
      <w:proofErr w:type="spellEnd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Республикасының</w:t>
      </w:r>
      <w:proofErr w:type="spellEnd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 педагог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мәртебесі</w:t>
      </w:r>
      <w:proofErr w:type="spellEnd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туралы</w:t>
      </w:r>
      <w:proofErr w:type="spellEnd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заңнамасы</w:t>
      </w:r>
      <w:proofErr w:type="spellEnd"/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1.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Қазақстан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Республикасының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педагог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мәртебесі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туралы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заңнамасы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Қазақстан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Республикасының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Конституциясына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негізделеді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осы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Заңнан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Қазақстан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Республикасының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өзге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де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нормативтік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құқықтық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актілерінен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тұрады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2.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Егер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Қазақстан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Республикасы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ратификациялаған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халықаралық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шартта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осы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Заңда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қамтылғандардан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өзгеше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қағидалар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белгіленсе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онда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халықаралық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шарттың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қағидалары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қолданылады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954AA" w:rsidRPr="006954AA" w:rsidRDefault="006954AA" w:rsidP="006954AA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bookmarkStart w:id="2" w:name="z3"/>
      <w:bookmarkEnd w:id="2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3-бап. Осы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Заңның</w:t>
      </w:r>
      <w:proofErr w:type="spellEnd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қолданылу</w:t>
      </w:r>
      <w:proofErr w:type="spellEnd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саласы</w:t>
      </w:r>
      <w:proofErr w:type="spellEnd"/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Осы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күші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мектепке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дейінгі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ұйымдарында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 орта (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бастауыш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негізгі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орта,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жалпы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орта),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техникалық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кәсіптік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орта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білімнен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кейінгі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ұйымдарында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мамандандырылған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арнаулы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ұйымдарында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жетім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балалар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мен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ата-анасының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қамқорлығынсыз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қалған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балаларға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арналған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ұйымдарында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балаларға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қосымша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ұйымдарында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сондай-ақ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әдістемелік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кабинеттерде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кәсіптік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жүзеге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асыратын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педагогтерге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қолданылады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Әскери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оқу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орындарының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педагогтеріне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осы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күші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"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Әскери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әскери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қызметшілердің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мәртебесі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туралы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"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Қазақстан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Республикасының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Заңында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көзделген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ерекшеліктермен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қолданылады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954AA" w:rsidRPr="006954AA" w:rsidRDefault="006954AA" w:rsidP="006954AA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bookmarkStart w:id="3" w:name="z4"/>
      <w:bookmarkEnd w:id="3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lastRenderedPageBreak/>
        <w:t xml:space="preserve">4-бап. Педагог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мәртебесі</w:t>
      </w:r>
      <w:proofErr w:type="spellEnd"/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1.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Қазақстан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Республикасында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педагогтің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ерекше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мәртебесі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танылады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бұл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кәсіптік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жүзеге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асыруы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үшін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жағдайды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қамтамасыз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етеді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2.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саласында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кәсіптік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жүзеге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асырған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Қазақстан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Республикасының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заңнамасында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белгіленген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тәртіппен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тиісті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ұйыммен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еңбек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қатынастарында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болған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кезеңде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адам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педагог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мәртебесіне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ие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болады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3. Педагог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лауазымдарының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тізбесін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саласындағы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уәкілетті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орган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бекітеді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954AA" w:rsidRPr="006954AA" w:rsidRDefault="006954AA" w:rsidP="006954AA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bookmarkStart w:id="4" w:name="z5"/>
      <w:bookmarkEnd w:id="4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5-бап.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Педагогтік</w:t>
      </w:r>
      <w:proofErr w:type="spellEnd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әдеп</w:t>
      </w:r>
      <w:proofErr w:type="spellEnd"/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1.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әдеп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заңдылық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адалдық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жауапкершілік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жеке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адамның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ар-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намысы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мен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қадір-қасиетін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құрметтеу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қағидаттарына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негізделеді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2.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әдепті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бұзу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тәртіптік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теріс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қылық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болып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табылады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Қазақстан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Республикасының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еңбек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заңнамасына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сәйкес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тәртіптік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жауаптылыққа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алып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келеді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3.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әдепті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саласындағы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уәкілетті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орган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бекітеді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954AA" w:rsidRPr="006954AA" w:rsidRDefault="006954AA" w:rsidP="006954AA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bookmarkStart w:id="5" w:name="z6"/>
      <w:bookmarkEnd w:id="5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6-бап.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Педагогтің</w:t>
      </w:r>
      <w:proofErr w:type="spellEnd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кәсіптік</w:t>
      </w:r>
      <w:proofErr w:type="spellEnd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қызметін</w:t>
      </w:r>
      <w:proofErr w:type="spellEnd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қамтамасыз</w:t>
      </w:r>
      <w:proofErr w:type="spellEnd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ету</w:t>
      </w:r>
      <w:proofErr w:type="spellEnd"/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1.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Қазақстан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Республикасының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еңбек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заңнамасына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сәйкес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жұмыс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беруші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педагогке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ол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кәсіптік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жүзеге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асыру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үшін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жағдайды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қамтамасыз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етеді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2. Педагог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кәсіптік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жүзеге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асыру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кезінде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: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1)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Қазақстан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Республикасының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заңдарында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көзделген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жағдайларды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қоспағанда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оны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кәсіптік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міндеттерімен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байланысты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емес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жұмыс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түрлеріне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тартуға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;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2)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одан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Қазақстан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Республикасының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саласындағы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заңнамасында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көзделмеген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есептілікті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не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ақпаратты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талап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етіп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алдыруға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;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3)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Қазақстан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Республикасының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заңдарында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көзделмеген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тексерулер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жүргізуге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;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4)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оған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тауарлар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мен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көрсетілетін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қызметтерді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сатып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алу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бойынша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міндетті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жүктеуге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жол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берілмейді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3.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Мемлекеттік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орта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ұйымдарының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педагогтерін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олар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кәсіптік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жүзеге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асыру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кезінде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мемлекеттік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емес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ұйымдардың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іс-шараларын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өткізуге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тартуға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жол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берілмейді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954AA" w:rsidRPr="006954AA" w:rsidRDefault="006954AA" w:rsidP="006954AA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bookmarkStart w:id="6" w:name="z7"/>
      <w:bookmarkEnd w:id="6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7-бап.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Педагогтің</w:t>
      </w:r>
      <w:proofErr w:type="spellEnd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кәсіптік</w:t>
      </w:r>
      <w:proofErr w:type="spellEnd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қызметін</w:t>
      </w:r>
      <w:proofErr w:type="spellEnd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жүзеге</w:t>
      </w:r>
      <w:proofErr w:type="spellEnd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асыру</w:t>
      </w:r>
      <w:proofErr w:type="spellEnd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кезіндегі</w:t>
      </w:r>
      <w:proofErr w:type="spellEnd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құқықтары</w:t>
      </w:r>
      <w:proofErr w:type="spellEnd"/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1.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Кәсіптік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жүзеге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асыру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кезінде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педагогтің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: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 xml:space="preserve">      1)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тиісті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деңгейінің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мемлекеттік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жалпыға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міндетті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стандартының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талаптары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сақталған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кезде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кәсіптік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ұйымдастырудың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тәсілдері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мен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нысандарын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еркін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таңдауға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;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2)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лауазымды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адамдар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басқа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да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тұлғалар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тарапынан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заңсыз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араласудан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кедергі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келтіруден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қорғалуға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;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3)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алушылар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тәрбиеленушілер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олардың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ата-анасы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немесе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өзге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де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заңды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өкілдері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тарапынан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кәсібіне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құрметпен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қаралуына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тиісінше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мінез-құлық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көрсетілуіне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;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4)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кәсіптік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жүзеге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асыру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үшін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ұйымдастырушылық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материалдық-техникалық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қамтамасыз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етілуге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қажетті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жағдайлардың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жасалуына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;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5)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ғылыми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зерттеу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шығармашылық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эксперименттік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жүзеге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асыруға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практикаға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жаңа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әдістемелер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мен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технологияларды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енгізуге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;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6)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тиісті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деңгейінің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мемлекеттік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жалпыға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міндетті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стандартының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талаптары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сақталған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кезде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шығармашылық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бастамаға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оқыту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мен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тәрбиелеудің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авторлық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бағдарламалары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мен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әдістерін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әзірлеуге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қолдануға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оқыту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мен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тәрбиелеудің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жаңа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неғұрлым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жетілдірілген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әдістерін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дамытуға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таратуға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;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7)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бағдарламасына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сәйкес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оқыту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мен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тәрбиелеудің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оқу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құралдарын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материалдарын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өзге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де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құралдарын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таңдауға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;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8)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бағдарламаларын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оқу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жоспарларын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қызметінің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әдістемелік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материалдары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мен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өзге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де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құрауыштарын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сондай-ақ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оқулықтарды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оқу-әдістемелік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кешендер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мен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оқу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құралдарын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әзірлеуге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қатысуға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;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9)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жұмыс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орны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бойынша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сайланбалы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лауазымға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сайлануға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оны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атқаруға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;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10)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сапасын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жетілдіруге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бағытталған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ішінде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ұйымының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қызметіне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қатысты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мәселелерді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талқылауға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қатысуға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;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11)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ұйымын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басқарудың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алқалы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органдарының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жұмысына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қатысуға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;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12) бес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жылда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бір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реттен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сиретпей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біліктілігін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арттыруға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;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13)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үздіксіз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кәсіптік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дамуға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біліктілікті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арттыру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нысандарын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таңдауға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;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14)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біліктілік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санатының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мерзімінен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бұрын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берілуіне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;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 xml:space="preserve">      15)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Қазақстан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Республикасының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заңнамасында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белгіленген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тәртіппен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жеке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қызметке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;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16)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кәсіптік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қызметіндегі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табыстары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үшін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көтермеленуге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;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17) "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Әскери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әскери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қызметшілердің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мәртебесі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туралы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"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Қазақстан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Республикасының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Заңына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сәйкес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әскери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қызметке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шақыруды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кейінге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қалдыруға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;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18)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Қазақстан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Республикасының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заңнамасында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айқындалған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тәртіппен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шарттарда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кәсіптік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дағдыларын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сақтап-тұру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арттыру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үшін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"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Болашақ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"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халықаралық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стипендиясы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бойынша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тағылымдамадан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өтуге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;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19)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өзіне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қатысты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қабылданатын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ұйым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басшысының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актілеріне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әрекеттеріне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шешімдеріне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жоғары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тұрған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лауазымды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адамдарға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немесе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сотқа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шағым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жасауға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;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20)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алушылар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тәрбиеленушілер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олардың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ата-анасы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немесе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өзге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де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заңды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өкілдері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тарапынан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ар-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намысы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мен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қадір-қасиетіне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құрмет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көрсетілуіне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құқығы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;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21)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Қазақстан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Республикасының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заңнамасында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көзделген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өзге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де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құқықтары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бар.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2.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Педагогтің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осы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баптың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1-тармағында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көзделген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құқықтарын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жүзеге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асыру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басқа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адамдардың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құқықтары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мен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бостандықтарын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бұзбауға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тиіс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954AA" w:rsidRPr="006954AA" w:rsidRDefault="006954AA" w:rsidP="006954AA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bookmarkStart w:id="7" w:name="z8"/>
      <w:bookmarkEnd w:id="7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8-бап.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Педагогтің</w:t>
      </w:r>
      <w:proofErr w:type="spellEnd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материалдық</w:t>
      </w:r>
      <w:proofErr w:type="spellEnd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қамтамасыз</w:t>
      </w:r>
      <w:proofErr w:type="spellEnd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етілу</w:t>
      </w:r>
      <w:proofErr w:type="spellEnd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құқығы</w:t>
      </w:r>
      <w:proofErr w:type="spellEnd"/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1.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Мемлекеттік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ұйымдарда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кәсіптік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жүзеге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асыратын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педагогке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еңбегіне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ақы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төлеу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жүйесі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лауазымдық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айлықақылар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қосымша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ақылар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үстемеақылар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ынталандыру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сипатындағы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басқа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да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төлемдер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Қазақстан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Республикасының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заңнамасында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белгіленген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тәртіппен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айқындалады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Жекеменшік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ұйымдарында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кәсіптік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жүзеге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асыратын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педагогтердің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еңбегіне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ақы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төлеуді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олардың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құрылтайшылары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немесе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соған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уәкілеттік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берілген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адам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Қазақстан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Республикасының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заңнамасына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сәйкес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айқындайды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2.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Мемлекеттік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ұйымдар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педагогтерінің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жалақысын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есептеу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қағидаларын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саласындағы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уәкілетті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орган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еңбек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жөніндегі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уәкілетті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мемлекеттік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органмен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келісу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бойынша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бекітеді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3.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Мемлекеттік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ұйымдарында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кәсіптік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жүзеге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асыратын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педагогтердің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айлық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жалақысын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есептеу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үшін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бір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аптаға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нормативтік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оқу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жүктемесі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:</w:t>
      </w:r>
    </w:p>
    <w:p w:rsidR="006954AA" w:rsidRPr="006954AA" w:rsidRDefault="006954AA" w:rsidP="006954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4AA">
        <w:rPr>
          <w:rFonts w:ascii="Courier New" w:eastAsia="Times New Roman" w:hAnsi="Courier New" w:cs="Courier New"/>
          <w:color w:val="FF0000"/>
          <w:sz w:val="20"/>
          <w:szCs w:val="20"/>
          <w:shd w:val="clear" w:color="auto" w:fill="FFFFFF"/>
          <w:lang w:eastAsia="ru-RU"/>
        </w:rPr>
        <w:t>      </w:t>
      </w:r>
      <w:bookmarkStart w:id="8" w:name="z62"/>
      <w:bookmarkEnd w:id="8"/>
      <w:r w:rsidRPr="006954AA">
        <w:rPr>
          <w:rFonts w:ascii="Courier New" w:eastAsia="Times New Roman" w:hAnsi="Courier New" w:cs="Courier New"/>
          <w:color w:val="FF0000"/>
          <w:sz w:val="20"/>
          <w:szCs w:val="20"/>
          <w:shd w:val="clear" w:color="auto" w:fill="FFFFFF"/>
          <w:lang w:eastAsia="ru-RU"/>
        </w:rPr>
        <w:t>ЗҚАИ-</w:t>
      </w:r>
      <w:proofErr w:type="spellStart"/>
      <w:r w:rsidRPr="006954AA">
        <w:rPr>
          <w:rFonts w:ascii="Courier New" w:eastAsia="Times New Roman" w:hAnsi="Courier New" w:cs="Courier New"/>
          <w:color w:val="FF0000"/>
          <w:sz w:val="20"/>
          <w:szCs w:val="20"/>
          <w:shd w:val="clear" w:color="auto" w:fill="FFFFFF"/>
          <w:lang w:eastAsia="ru-RU"/>
        </w:rPr>
        <w:t>ның</w:t>
      </w:r>
      <w:proofErr w:type="spellEnd"/>
      <w:r w:rsidRPr="006954AA">
        <w:rPr>
          <w:rFonts w:ascii="Courier New" w:eastAsia="Times New Roman" w:hAnsi="Courier New" w:cs="Courier New"/>
          <w:color w:val="FF0000"/>
          <w:sz w:val="20"/>
          <w:szCs w:val="20"/>
          <w:shd w:val="clear" w:color="auto" w:fill="FFFFFF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FF0000"/>
          <w:sz w:val="20"/>
          <w:szCs w:val="20"/>
          <w:shd w:val="clear" w:color="auto" w:fill="FFFFFF"/>
          <w:lang w:eastAsia="ru-RU"/>
        </w:rPr>
        <w:t>ескертпесі</w:t>
      </w:r>
      <w:proofErr w:type="spellEnd"/>
      <w:r w:rsidRPr="006954AA">
        <w:rPr>
          <w:rFonts w:ascii="Courier New" w:eastAsia="Times New Roman" w:hAnsi="Courier New" w:cs="Courier New"/>
          <w:color w:val="FF0000"/>
          <w:sz w:val="20"/>
          <w:szCs w:val="20"/>
          <w:shd w:val="clear" w:color="auto" w:fill="FFFFFF"/>
          <w:lang w:eastAsia="ru-RU"/>
        </w:rPr>
        <w:t>!</w:t>
      </w:r>
      <w:r w:rsidRPr="006954AA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br/>
      </w:r>
      <w:r w:rsidRPr="006954AA">
        <w:rPr>
          <w:rFonts w:ascii="Courier New" w:eastAsia="Times New Roman" w:hAnsi="Courier New" w:cs="Courier New"/>
          <w:color w:val="FF0000"/>
          <w:sz w:val="20"/>
          <w:szCs w:val="20"/>
          <w:shd w:val="clear" w:color="auto" w:fill="FFFFFF"/>
          <w:lang w:eastAsia="ru-RU"/>
        </w:rPr>
        <w:t xml:space="preserve">      1) </w:t>
      </w:r>
      <w:proofErr w:type="spellStart"/>
      <w:r w:rsidRPr="006954AA">
        <w:rPr>
          <w:rFonts w:ascii="Courier New" w:eastAsia="Times New Roman" w:hAnsi="Courier New" w:cs="Courier New"/>
          <w:color w:val="FF0000"/>
          <w:sz w:val="20"/>
          <w:szCs w:val="20"/>
          <w:shd w:val="clear" w:color="auto" w:fill="FFFFFF"/>
          <w:lang w:eastAsia="ru-RU"/>
        </w:rPr>
        <w:t>тармақша</w:t>
      </w:r>
      <w:proofErr w:type="spellEnd"/>
      <w:r w:rsidRPr="006954AA">
        <w:rPr>
          <w:rFonts w:ascii="Courier New" w:eastAsia="Times New Roman" w:hAnsi="Courier New" w:cs="Courier New"/>
          <w:color w:val="FF0000"/>
          <w:sz w:val="20"/>
          <w:szCs w:val="20"/>
          <w:shd w:val="clear" w:color="auto" w:fill="FFFFFF"/>
          <w:lang w:eastAsia="ru-RU"/>
        </w:rPr>
        <w:t xml:space="preserve"> 01.09.2021 </w:t>
      </w:r>
      <w:proofErr w:type="spellStart"/>
      <w:r w:rsidRPr="006954AA">
        <w:rPr>
          <w:rFonts w:ascii="Courier New" w:eastAsia="Times New Roman" w:hAnsi="Courier New" w:cs="Courier New"/>
          <w:color w:val="FF0000"/>
          <w:sz w:val="20"/>
          <w:szCs w:val="20"/>
          <w:shd w:val="clear" w:color="auto" w:fill="FFFFFF"/>
          <w:lang w:eastAsia="ru-RU"/>
        </w:rPr>
        <w:t>бастап</w:t>
      </w:r>
      <w:proofErr w:type="spellEnd"/>
      <w:r w:rsidRPr="006954AA">
        <w:rPr>
          <w:rFonts w:ascii="Courier New" w:eastAsia="Times New Roman" w:hAnsi="Courier New" w:cs="Courier New"/>
          <w:color w:val="FF0000"/>
          <w:sz w:val="20"/>
          <w:szCs w:val="20"/>
          <w:shd w:val="clear" w:color="auto" w:fill="FFFFFF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FF0000"/>
          <w:sz w:val="20"/>
          <w:szCs w:val="20"/>
          <w:shd w:val="clear" w:color="auto" w:fill="FFFFFF"/>
          <w:lang w:eastAsia="ru-RU"/>
        </w:rPr>
        <w:t>қолданысқа</w:t>
      </w:r>
      <w:proofErr w:type="spellEnd"/>
      <w:r w:rsidRPr="006954AA">
        <w:rPr>
          <w:rFonts w:ascii="Courier New" w:eastAsia="Times New Roman" w:hAnsi="Courier New" w:cs="Courier New"/>
          <w:color w:val="FF0000"/>
          <w:sz w:val="20"/>
          <w:szCs w:val="20"/>
          <w:shd w:val="clear" w:color="auto" w:fill="FFFFFF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FF0000"/>
          <w:sz w:val="20"/>
          <w:szCs w:val="20"/>
          <w:shd w:val="clear" w:color="auto" w:fill="FFFFFF"/>
          <w:lang w:eastAsia="ru-RU"/>
        </w:rPr>
        <w:t>енгізіледі</w:t>
      </w:r>
      <w:proofErr w:type="spellEnd"/>
      <w:r w:rsidRPr="006954AA">
        <w:rPr>
          <w:rFonts w:ascii="Courier New" w:eastAsia="Times New Roman" w:hAnsi="Courier New" w:cs="Courier New"/>
          <w:color w:val="FF0000"/>
          <w:sz w:val="20"/>
          <w:szCs w:val="20"/>
          <w:shd w:val="clear" w:color="auto" w:fill="FFFFFF"/>
          <w:lang w:eastAsia="ru-RU"/>
        </w:rPr>
        <w:t xml:space="preserve"> - ҚР 26.12.2019 </w:t>
      </w:r>
      <w:hyperlink r:id="rId6" w:anchor="z77" w:history="1">
        <w:r w:rsidRPr="006954AA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lang w:eastAsia="ru-RU"/>
          </w:rPr>
          <w:t xml:space="preserve">№ </w:t>
        </w:r>
        <w:r w:rsidRPr="006954AA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lang w:eastAsia="ru-RU"/>
          </w:rPr>
          <w:lastRenderedPageBreak/>
          <w:t>293-VI</w:t>
        </w:r>
      </w:hyperlink>
      <w:r w:rsidRPr="006954AA">
        <w:rPr>
          <w:rFonts w:ascii="Courier New" w:eastAsia="Times New Roman" w:hAnsi="Courier New" w:cs="Courier New"/>
          <w:color w:val="FF0000"/>
          <w:sz w:val="20"/>
          <w:szCs w:val="20"/>
          <w:shd w:val="clear" w:color="auto" w:fill="FFFFFF"/>
          <w:lang w:eastAsia="ru-RU"/>
        </w:rPr>
        <w:t> </w:t>
      </w:r>
      <w:proofErr w:type="spellStart"/>
      <w:r w:rsidRPr="006954AA">
        <w:rPr>
          <w:rFonts w:ascii="Courier New" w:eastAsia="Times New Roman" w:hAnsi="Courier New" w:cs="Courier New"/>
          <w:color w:val="FF0000"/>
          <w:sz w:val="20"/>
          <w:szCs w:val="20"/>
          <w:shd w:val="clear" w:color="auto" w:fill="FFFFFF"/>
          <w:lang w:eastAsia="ru-RU"/>
        </w:rPr>
        <w:t>Заңымен</w:t>
      </w:r>
      <w:proofErr w:type="spellEnd"/>
      <w:r w:rsidRPr="006954AA">
        <w:rPr>
          <w:rFonts w:ascii="Courier New" w:eastAsia="Times New Roman" w:hAnsi="Courier New" w:cs="Courier New"/>
          <w:color w:val="FF0000"/>
          <w:sz w:val="20"/>
          <w:szCs w:val="20"/>
          <w:shd w:val="clear" w:color="auto" w:fill="FFFFFF"/>
          <w:lang w:eastAsia="ru-RU"/>
        </w:rPr>
        <w:t>.</w:t>
      </w:r>
      <w:r w:rsidRPr="006954AA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br/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1) 16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сағат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– орта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ұйымдары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үшін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;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2) 18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сағат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:</w:t>
      </w:r>
    </w:p>
    <w:p w:rsidR="006954AA" w:rsidRPr="006954AA" w:rsidRDefault="006954AA" w:rsidP="006954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4AA">
        <w:rPr>
          <w:rFonts w:ascii="Courier New" w:eastAsia="Times New Roman" w:hAnsi="Courier New" w:cs="Courier New"/>
          <w:color w:val="FF0000"/>
          <w:sz w:val="20"/>
          <w:szCs w:val="20"/>
          <w:shd w:val="clear" w:color="auto" w:fill="FFFFFF"/>
          <w:lang w:eastAsia="ru-RU"/>
        </w:rPr>
        <w:t>      </w:t>
      </w:r>
      <w:bookmarkStart w:id="9" w:name="z64"/>
      <w:bookmarkEnd w:id="9"/>
      <w:r w:rsidRPr="006954AA">
        <w:rPr>
          <w:rFonts w:ascii="Courier New" w:eastAsia="Times New Roman" w:hAnsi="Courier New" w:cs="Courier New"/>
          <w:color w:val="FF0000"/>
          <w:sz w:val="20"/>
          <w:szCs w:val="20"/>
          <w:shd w:val="clear" w:color="auto" w:fill="FFFFFF"/>
          <w:lang w:eastAsia="ru-RU"/>
        </w:rPr>
        <w:t>ЗҚАИ-</w:t>
      </w:r>
      <w:proofErr w:type="spellStart"/>
      <w:r w:rsidRPr="006954AA">
        <w:rPr>
          <w:rFonts w:ascii="Courier New" w:eastAsia="Times New Roman" w:hAnsi="Courier New" w:cs="Courier New"/>
          <w:color w:val="FF0000"/>
          <w:sz w:val="20"/>
          <w:szCs w:val="20"/>
          <w:shd w:val="clear" w:color="auto" w:fill="FFFFFF"/>
          <w:lang w:eastAsia="ru-RU"/>
        </w:rPr>
        <w:t>ның</w:t>
      </w:r>
      <w:proofErr w:type="spellEnd"/>
      <w:r w:rsidRPr="006954AA">
        <w:rPr>
          <w:rFonts w:ascii="Courier New" w:eastAsia="Times New Roman" w:hAnsi="Courier New" w:cs="Courier New"/>
          <w:color w:val="FF0000"/>
          <w:sz w:val="20"/>
          <w:szCs w:val="20"/>
          <w:shd w:val="clear" w:color="auto" w:fill="FFFFFF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FF0000"/>
          <w:sz w:val="20"/>
          <w:szCs w:val="20"/>
          <w:shd w:val="clear" w:color="auto" w:fill="FFFFFF"/>
          <w:lang w:eastAsia="ru-RU"/>
        </w:rPr>
        <w:t>ескертпесі</w:t>
      </w:r>
      <w:proofErr w:type="spellEnd"/>
      <w:r w:rsidRPr="006954AA">
        <w:rPr>
          <w:rFonts w:ascii="Courier New" w:eastAsia="Times New Roman" w:hAnsi="Courier New" w:cs="Courier New"/>
          <w:color w:val="FF0000"/>
          <w:sz w:val="20"/>
          <w:szCs w:val="20"/>
          <w:shd w:val="clear" w:color="auto" w:fill="FFFFFF"/>
          <w:lang w:eastAsia="ru-RU"/>
        </w:rPr>
        <w:t>!</w:t>
      </w:r>
      <w:r w:rsidRPr="006954AA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br/>
      </w:r>
      <w:r w:rsidRPr="006954AA">
        <w:rPr>
          <w:rFonts w:ascii="Courier New" w:eastAsia="Times New Roman" w:hAnsi="Courier New" w:cs="Courier New"/>
          <w:color w:val="FF0000"/>
          <w:sz w:val="20"/>
          <w:szCs w:val="20"/>
          <w:shd w:val="clear" w:color="auto" w:fill="FFFFFF"/>
          <w:lang w:eastAsia="ru-RU"/>
        </w:rPr>
        <w:t xml:space="preserve">      2) </w:t>
      </w:r>
      <w:proofErr w:type="spellStart"/>
      <w:r w:rsidRPr="006954AA">
        <w:rPr>
          <w:rFonts w:ascii="Courier New" w:eastAsia="Times New Roman" w:hAnsi="Courier New" w:cs="Courier New"/>
          <w:color w:val="FF0000"/>
          <w:sz w:val="20"/>
          <w:szCs w:val="20"/>
          <w:shd w:val="clear" w:color="auto" w:fill="FFFFFF"/>
          <w:lang w:eastAsia="ru-RU"/>
        </w:rPr>
        <w:t>тармақшаның</w:t>
      </w:r>
      <w:proofErr w:type="spellEnd"/>
      <w:r w:rsidRPr="006954AA">
        <w:rPr>
          <w:rFonts w:ascii="Courier New" w:eastAsia="Times New Roman" w:hAnsi="Courier New" w:cs="Courier New"/>
          <w:color w:val="FF0000"/>
          <w:sz w:val="20"/>
          <w:szCs w:val="20"/>
          <w:shd w:val="clear" w:color="auto" w:fill="FFFFFF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FF0000"/>
          <w:sz w:val="20"/>
          <w:szCs w:val="20"/>
          <w:shd w:val="clear" w:color="auto" w:fill="FFFFFF"/>
          <w:lang w:eastAsia="ru-RU"/>
        </w:rPr>
        <w:t>екінші</w:t>
      </w:r>
      <w:proofErr w:type="spellEnd"/>
      <w:r w:rsidRPr="006954AA">
        <w:rPr>
          <w:rFonts w:ascii="Courier New" w:eastAsia="Times New Roman" w:hAnsi="Courier New" w:cs="Courier New"/>
          <w:color w:val="FF0000"/>
          <w:sz w:val="20"/>
          <w:szCs w:val="20"/>
          <w:shd w:val="clear" w:color="auto" w:fill="FFFFFF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FF0000"/>
          <w:sz w:val="20"/>
          <w:szCs w:val="20"/>
          <w:shd w:val="clear" w:color="auto" w:fill="FFFFFF"/>
          <w:lang w:eastAsia="ru-RU"/>
        </w:rPr>
        <w:t>абзацының</w:t>
      </w:r>
      <w:proofErr w:type="spellEnd"/>
      <w:r w:rsidRPr="006954AA">
        <w:rPr>
          <w:rFonts w:ascii="Courier New" w:eastAsia="Times New Roman" w:hAnsi="Courier New" w:cs="Courier New"/>
          <w:color w:val="FF0000"/>
          <w:sz w:val="20"/>
          <w:szCs w:val="20"/>
          <w:shd w:val="clear" w:color="auto" w:fill="FFFFFF"/>
          <w:lang w:eastAsia="ru-RU"/>
        </w:rPr>
        <w:t xml:space="preserve"> осы </w:t>
      </w:r>
      <w:proofErr w:type="spellStart"/>
      <w:r w:rsidRPr="006954AA">
        <w:rPr>
          <w:rFonts w:ascii="Courier New" w:eastAsia="Times New Roman" w:hAnsi="Courier New" w:cs="Courier New"/>
          <w:color w:val="FF0000"/>
          <w:sz w:val="20"/>
          <w:szCs w:val="20"/>
          <w:shd w:val="clear" w:color="auto" w:fill="FFFFFF"/>
          <w:lang w:eastAsia="ru-RU"/>
        </w:rPr>
        <w:t>редакциясы</w:t>
      </w:r>
      <w:proofErr w:type="spellEnd"/>
      <w:r w:rsidRPr="006954AA">
        <w:rPr>
          <w:rFonts w:ascii="Courier New" w:eastAsia="Times New Roman" w:hAnsi="Courier New" w:cs="Courier New"/>
          <w:color w:val="FF0000"/>
          <w:sz w:val="20"/>
          <w:szCs w:val="20"/>
          <w:shd w:val="clear" w:color="auto" w:fill="FFFFFF"/>
          <w:lang w:eastAsia="ru-RU"/>
        </w:rPr>
        <w:t xml:space="preserve"> 01.09.2021 </w:t>
      </w:r>
      <w:proofErr w:type="spellStart"/>
      <w:r w:rsidRPr="006954AA">
        <w:rPr>
          <w:rFonts w:ascii="Courier New" w:eastAsia="Times New Roman" w:hAnsi="Courier New" w:cs="Courier New"/>
          <w:color w:val="FF0000"/>
          <w:sz w:val="20"/>
          <w:szCs w:val="20"/>
          <w:shd w:val="clear" w:color="auto" w:fill="FFFFFF"/>
          <w:lang w:eastAsia="ru-RU"/>
        </w:rPr>
        <w:t>дейін</w:t>
      </w:r>
      <w:proofErr w:type="spellEnd"/>
      <w:r w:rsidRPr="006954AA">
        <w:rPr>
          <w:rFonts w:ascii="Courier New" w:eastAsia="Times New Roman" w:hAnsi="Courier New" w:cs="Courier New"/>
          <w:color w:val="FF0000"/>
          <w:sz w:val="20"/>
          <w:szCs w:val="20"/>
          <w:shd w:val="clear" w:color="auto" w:fill="FFFFFF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FF0000"/>
          <w:sz w:val="20"/>
          <w:szCs w:val="20"/>
          <w:shd w:val="clear" w:color="auto" w:fill="FFFFFF"/>
          <w:lang w:eastAsia="ru-RU"/>
        </w:rPr>
        <w:t>тоқтатыла</w:t>
      </w:r>
      <w:proofErr w:type="spellEnd"/>
      <w:r w:rsidRPr="006954AA">
        <w:rPr>
          <w:rFonts w:ascii="Courier New" w:eastAsia="Times New Roman" w:hAnsi="Courier New" w:cs="Courier New"/>
          <w:color w:val="FF0000"/>
          <w:sz w:val="20"/>
          <w:szCs w:val="20"/>
          <w:shd w:val="clear" w:color="auto" w:fill="FFFFFF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FF0000"/>
          <w:sz w:val="20"/>
          <w:szCs w:val="20"/>
          <w:shd w:val="clear" w:color="auto" w:fill="FFFFFF"/>
          <w:lang w:eastAsia="ru-RU"/>
        </w:rPr>
        <w:t>тұрады</w:t>
      </w:r>
      <w:proofErr w:type="spellEnd"/>
      <w:r w:rsidRPr="006954AA">
        <w:rPr>
          <w:rFonts w:ascii="Courier New" w:eastAsia="Times New Roman" w:hAnsi="Courier New" w:cs="Courier New"/>
          <w:color w:val="FF0000"/>
          <w:sz w:val="20"/>
          <w:szCs w:val="20"/>
          <w:shd w:val="clear" w:color="auto" w:fill="FFFFFF"/>
          <w:lang w:eastAsia="ru-RU"/>
        </w:rPr>
        <w:t xml:space="preserve"> - ҚР 26.12.2019 № 293-VI </w:t>
      </w:r>
      <w:proofErr w:type="spellStart"/>
      <w:r w:rsidRPr="006954AA">
        <w:rPr>
          <w:rFonts w:ascii="Courier New" w:eastAsia="Times New Roman" w:hAnsi="Courier New" w:cs="Courier New"/>
          <w:color w:val="FF0000"/>
          <w:sz w:val="20"/>
          <w:szCs w:val="20"/>
          <w:shd w:val="clear" w:color="auto" w:fill="FFFFFF"/>
          <w:lang w:eastAsia="ru-RU"/>
        </w:rPr>
        <w:t>Заңымен</w:t>
      </w:r>
      <w:proofErr w:type="spellEnd"/>
      <w:r w:rsidRPr="006954AA">
        <w:rPr>
          <w:rFonts w:ascii="Courier New" w:eastAsia="Times New Roman" w:hAnsi="Courier New" w:cs="Courier New"/>
          <w:color w:val="FF0000"/>
          <w:sz w:val="20"/>
          <w:szCs w:val="20"/>
          <w:shd w:val="clear" w:color="auto" w:fill="FFFFFF"/>
          <w:lang w:eastAsia="ru-RU"/>
        </w:rPr>
        <w:t xml:space="preserve"> (</w:t>
      </w:r>
      <w:proofErr w:type="spellStart"/>
      <w:r w:rsidRPr="006954AA">
        <w:rPr>
          <w:rFonts w:ascii="Courier New" w:eastAsia="Times New Roman" w:hAnsi="Courier New" w:cs="Courier New"/>
          <w:color w:val="FF0000"/>
          <w:sz w:val="20"/>
          <w:szCs w:val="20"/>
          <w:shd w:val="clear" w:color="auto" w:fill="FFFFFF"/>
          <w:lang w:eastAsia="ru-RU"/>
        </w:rPr>
        <w:t>қолданыстағы</w:t>
      </w:r>
      <w:proofErr w:type="spellEnd"/>
      <w:r w:rsidRPr="006954AA">
        <w:rPr>
          <w:rFonts w:ascii="Courier New" w:eastAsia="Times New Roman" w:hAnsi="Courier New" w:cs="Courier New"/>
          <w:color w:val="FF0000"/>
          <w:sz w:val="20"/>
          <w:szCs w:val="20"/>
          <w:shd w:val="clear" w:color="auto" w:fill="FFFFFF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FF0000"/>
          <w:sz w:val="20"/>
          <w:szCs w:val="20"/>
          <w:shd w:val="clear" w:color="auto" w:fill="FFFFFF"/>
          <w:lang w:eastAsia="ru-RU"/>
        </w:rPr>
        <w:t>редакциясын</w:t>
      </w:r>
      <w:proofErr w:type="spellEnd"/>
      <w:r w:rsidRPr="006954AA">
        <w:rPr>
          <w:rFonts w:ascii="Courier New" w:eastAsia="Times New Roman" w:hAnsi="Courier New" w:cs="Courier New"/>
          <w:color w:val="FF0000"/>
          <w:sz w:val="20"/>
          <w:szCs w:val="20"/>
          <w:shd w:val="clear" w:color="auto" w:fill="FFFFFF"/>
          <w:lang w:eastAsia="ru-RU"/>
        </w:rPr>
        <w:t xml:space="preserve"> осы </w:t>
      </w:r>
      <w:proofErr w:type="spellStart"/>
      <w:r w:rsidRPr="006954AA">
        <w:rPr>
          <w:rFonts w:ascii="Courier New" w:eastAsia="Times New Roman" w:hAnsi="Courier New" w:cs="Courier New"/>
          <w:color w:val="FF0000"/>
          <w:sz w:val="20"/>
          <w:szCs w:val="20"/>
          <w:shd w:val="clear" w:color="auto" w:fill="FFFFFF"/>
          <w:lang w:eastAsia="ru-RU"/>
        </w:rPr>
        <w:t>Заңның</w:t>
      </w:r>
      <w:proofErr w:type="spellEnd"/>
      <w:r w:rsidRPr="006954AA">
        <w:rPr>
          <w:rFonts w:ascii="Courier New" w:eastAsia="Times New Roman" w:hAnsi="Courier New" w:cs="Courier New"/>
          <w:color w:val="FF0000"/>
          <w:sz w:val="20"/>
          <w:szCs w:val="20"/>
          <w:shd w:val="clear" w:color="auto" w:fill="FFFFFF"/>
          <w:lang w:eastAsia="ru-RU"/>
        </w:rPr>
        <w:t> </w:t>
      </w:r>
      <w:hyperlink r:id="rId7" w:anchor="z20" w:history="1">
        <w:r w:rsidRPr="006954AA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lang w:eastAsia="ru-RU"/>
          </w:rPr>
          <w:t>№ 293-VI</w:t>
        </w:r>
      </w:hyperlink>
      <w:r w:rsidRPr="006954AA">
        <w:rPr>
          <w:rFonts w:ascii="Courier New" w:eastAsia="Times New Roman" w:hAnsi="Courier New" w:cs="Courier New"/>
          <w:color w:val="FF0000"/>
          <w:sz w:val="20"/>
          <w:szCs w:val="20"/>
          <w:shd w:val="clear" w:color="auto" w:fill="FFFFFF"/>
          <w:lang w:eastAsia="ru-RU"/>
        </w:rPr>
        <w:t> </w:t>
      </w:r>
      <w:proofErr w:type="spellStart"/>
      <w:r w:rsidRPr="006954AA">
        <w:rPr>
          <w:rFonts w:ascii="Courier New" w:eastAsia="Times New Roman" w:hAnsi="Courier New" w:cs="Courier New"/>
          <w:color w:val="FF0000"/>
          <w:sz w:val="20"/>
          <w:szCs w:val="20"/>
          <w:shd w:val="clear" w:color="auto" w:fill="FFFFFF"/>
          <w:lang w:eastAsia="ru-RU"/>
        </w:rPr>
        <w:t>қараңыз</w:t>
      </w:r>
      <w:proofErr w:type="spellEnd"/>
      <w:r w:rsidRPr="006954AA">
        <w:rPr>
          <w:rFonts w:ascii="Courier New" w:eastAsia="Times New Roman" w:hAnsi="Courier New" w:cs="Courier New"/>
          <w:color w:val="FF0000"/>
          <w:sz w:val="20"/>
          <w:szCs w:val="20"/>
          <w:shd w:val="clear" w:color="auto" w:fill="FFFFFF"/>
          <w:lang w:eastAsia="ru-RU"/>
        </w:rPr>
        <w:t>).</w:t>
      </w:r>
      <w:r w:rsidRPr="006954AA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br/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техникалық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кәсіптік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орта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білімнен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кейінгі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білімнің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бағдарламаларын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іске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асыратын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ұйымдары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үшін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;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алушылар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мен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тәрбиеленушілерге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қосымша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ұйымдары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үшін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;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мамандандырылған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арнаулы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ұйымдары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үшін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;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3) 24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сағат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: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мектепке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дейінгі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ұйымдар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мектепке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дейінгі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тәрбие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мен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оқытудың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мектепалды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топтары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ұйымдарының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мектепалды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сыныптары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үшін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;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балалар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мен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жасөспірімдердің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спорттық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ұйымдары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үшін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;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4) 30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сағат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–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интернаттық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ұйымдардың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демалыс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лагерьлерінің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техникалық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кәсіптік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орта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білімнен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кейінгі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ұйымдары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жатақханаларының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тәрбиешілері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үшін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;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5) 25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сағат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–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арнайы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ұйымдарының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жетім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балалар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мен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ата-анасының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қамқорлығынсыз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қалған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балаларға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арналған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ұйымдарының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тәрбиешілері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үшін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белгіленеді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4.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Мемлекеттік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ұйымдардың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педагогіне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негізгі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жұмыс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орны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бойынша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: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философия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докторы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PhD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),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бейіні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бойынша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доктор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дәрежесі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үшін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–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республикалық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бюджет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туралы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заңда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белгіленген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тиісті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қаржы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жылының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1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қаңтарына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қолданыста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болатын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айлық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есептік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көрсеткіштің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17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еселенген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мөлшерінде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;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ғылым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кандидаты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ғылыми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дәрежесі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үшін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–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республикалық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бюджет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туралы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заңда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белгіленген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тиісті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қаржы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жылының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1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қаңтарына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қолданыста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болатын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айлық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есептік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көрсеткіштің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17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еселенген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мөлшерінде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ғылым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докторы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ғылыми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дәрежесі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үшін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айлық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есептік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көрсеткіштің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34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еселенген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мөлшерінде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;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сабақтан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тыс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спорт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сабақтарын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жүргізу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үшін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–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базалық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лауазымдық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айлықақысының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жүз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пайызы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мөлшерінде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қосымша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ақы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белгіленеді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 xml:space="preserve">      5.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Мемлекеттік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орта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ұйымында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сондай-ақ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әдістемелік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кабинетте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кәсіптік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жүзеге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асыратын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педагогке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негізгі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жұмыс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орны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бойынша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ғылыми-педагогикалық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бағыт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бойынша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магистр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дәрежесі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үшін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республикалық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бюджет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туралы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заңда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белгіленген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тиісті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қаржы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жылының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1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қаңтарына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қолданыста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болатын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айлық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есептік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көрсеткіштің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10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еселенген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мөлшерінде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қосымша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ақы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белгіленеді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6.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Жергілікті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атқарушы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органдар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педагогтерге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республикалық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бюджет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туралы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заңда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белгіленген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тиісті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қаржы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жылының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1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қаңтарына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қолданыста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болатын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айлық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есептік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көрсеткіштің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кемінде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300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еселенген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мөлшерінде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сыйақы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түрінде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қосымша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ынталандыру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төлемдерін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белгілеуге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құқылы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954AA" w:rsidRPr="006954AA" w:rsidRDefault="006954AA" w:rsidP="006954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4AA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      </w:t>
      </w:r>
      <w:proofErr w:type="spellStart"/>
      <w:r w:rsidRPr="006954AA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Ескерту</w:t>
      </w:r>
      <w:proofErr w:type="spellEnd"/>
      <w:r w:rsidRPr="006954AA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. 8-бапқа </w:t>
      </w:r>
      <w:proofErr w:type="spellStart"/>
      <w:r w:rsidRPr="006954AA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өзгеріс</w:t>
      </w:r>
      <w:proofErr w:type="spellEnd"/>
      <w:r w:rsidRPr="006954AA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енгізілді</w:t>
      </w:r>
      <w:proofErr w:type="spellEnd"/>
      <w:r w:rsidRPr="006954AA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 – ҚР 02.01.2021 </w:t>
      </w:r>
      <w:hyperlink r:id="rId8" w:anchor="z1945" w:history="1">
        <w:r w:rsidRPr="006954AA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№ 399-VI</w:t>
        </w:r>
      </w:hyperlink>
      <w:r w:rsidRPr="006954AA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 (01.01.2021 </w:t>
      </w:r>
      <w:proofErr w:type="spellStart"/>
      <w:r w:rsidRPr="006954AA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бастап</w:t>
      </w:r>
      <w:proofErr w:type="spellEnd"/>
      <w:r w:rsidRPr="006954AA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қолданысқа</w:t>
      </w:r>
      <w:proofErr w:type="spellEnd"/>
      <w:r w:rsidRPr="006954AA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</w:t>
      </w:r>
      <w:proofErr w:type="spellStart"/>
      <w:r w:rsidRPr="006954A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6954AA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"http://adilet.zan.kz/kaz/docs/Z2100000399" \l "z1954" </w:instrText>
      </w:r>
      <w:r w:rsidRPr="006954A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6954AA">
        <w:rPr>
          <w:rFonts w:ascii="Courier New" w:eastAsia="Times New Roman" w:hAnsi="Courier New" w:cs="Courier New"/>
          <w:color w:val="073A5E"/>
          <w:sz w:val="20"/>
          <w:szCs w:val="20"/>
          <w:u w:val="single"/>
          <w:shd w:val="clear" w:color="auto" w:fill="FFFFFF"/>
          <w:lang w:eastAsia="ru-RU"/>
        </w:rPr>
        <w:t>енгізіледі</w:t>
      </w:r>
      <w:proofErr w:type="spellEnd"/>
      <w:r w:rsidRPr="006954AA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6954AA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) </w:t>
      </w:r>
      <w:proofErr w:type="spellStart"/>
      <w:r w:rsidRPr="006954AA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Заңымен</w:t>
      </w:r>
      <w:proofErr w:type="spellEnd"/>
      <w:r w:rsidRPr="006954AA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.</w:t>
      </w:r>
      <w:r w:rsidRPr="006954AA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br/>
      </w:r>
    </w:p>
    <w:p w:rsidR="006954AA" w:rsidRPr="006954AA" w:rsidRDefault="006954AA" w:rsidP="006954AA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bookmarkStart w:id="10" w:name="z9"/>
      <w:bookmarkEnd w:id="10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9-бап.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Педагогтің</w:t>
      </w:r>
      <w:proofErr w:type="spellEnd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көтермеленуге</w:t>
      </w:r>
      <w:proofErr w:type="spellEnd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құқығы</w:t>
      </w:r>
      <w:proofErr w:type="spellEnd"/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1.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Адал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еңбегі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өзінің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кәсіптік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міндеттерін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үлгілі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орындағаны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үшін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педагогке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Қазақстан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Республикасының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заңнамасында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сондай-ақ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ұйымның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ішкі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тәртіп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қағидаларында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көзделген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көтермелеулер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қолданылады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2.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Педагогтің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аса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үздік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жетістіктері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Қазақстан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Республикасына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сіңірген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айрықша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еңбегі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үшін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оған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"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Қазақстан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Республикасының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мемлекеттік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наградалары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туралы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"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Қазақстан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Республикасының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Заңына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сәйкес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мемлекеттік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наградалар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ішінде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"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Қазақстанның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еңбек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сіңірген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ұстазы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"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құрметті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атағы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беріледі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"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Қазақстанның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еңбек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сіңірген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ұстазы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"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құрметті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атағына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ие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болған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педагог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республикалық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бюджет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туралы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заңда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белгіленген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тиісті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қаржы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жылының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1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қаңтарына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қолданыста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болатын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айлық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есептік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көрсеткіштің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1000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еселенген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мөлшерінде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біржолғы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төлем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алады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3.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саласындағы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уәкілетті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орган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айқындайтын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тізбе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бойынша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алушылар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мен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тәрбиеленушілер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арасындағы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халықаралық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олимпиадалардың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конкурстардың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спорттық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жарыстардың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жеңімпазын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жүлдегерін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дайындаған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педагогке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тиісті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мемлекеттік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ұйымының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бойынша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үнемдеу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есебінен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үш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лауазымдық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айлықақы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мөлшерінде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біржолғы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сыйақы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төленеді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4.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Жергілікті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атқарушы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органдар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біржолғы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сыйақы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төлей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отырып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немесе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онсыз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жергілікті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ерекшелік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белгілері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мен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құрметті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атақтарды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тағайындау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ынталандырудың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өзге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де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нысандары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арқылы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ішінде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Қазақстан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Республикасында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белгіленген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мерекелік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күндерге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орай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педагогтерді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көтермелеудің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қосымша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шараларын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белгілеуге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құқылы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Жергілікті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ерекшелік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белгілері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мен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құрметті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атақтардың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сипаттамасын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оларды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тәртібін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ішінде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біржолғы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сыйақы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төлемдерінің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мөлшерін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жергілікті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атқарушы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орган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айқындайды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 xml:space="preserve">      5.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Жыл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сайын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республикалық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бюджет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қаражаты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есебінен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"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Үздік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педагог"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атағын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иеленушіге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Қазақстан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Республикасының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Үкіметі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айқындайтын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мөлшерде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тәртіппен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сыйақы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төленеді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954AA" w:rsidRPr="006954AA" w:rsidRDefault="006954AA" w:rsidP="006954AA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bookmarkStart w:id="11" w:name="z10"/>
      <w:bookmarkEnd w:id="11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10-бап.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Педагогтік</w:t>
      </w:r>
      <w:proofErr w:type="spellEnd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қайта</w:t>
      </w:r>
      <w:proofErr w:type="spellEnd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даярлау</w:t>
      </w:r>
      <w:proofErr w:type="spellEnd"/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1.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жоқ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тиісті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бейіні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бойынша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педагогтің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кәсіптік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қызметіне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алғаш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рет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кірісетін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кәсіптік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бар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адамдар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жоғары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немесе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)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жоғары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оқу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орнынан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кейінгі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ұйымдарының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базасында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қайта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даярлаудан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өтеді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2.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қайта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даярлау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тәртібін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саласындағы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уәкілетті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орган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айқындайды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3. Осы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баптың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нормалары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қосымша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білімнің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бағдарламалары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бойынша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педагогтің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кәсіптік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жүзеге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асыратын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адамдарға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қолданылмайды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954AA" w:rsidRPr="006954AA" w:rsidRDefault="006954AA" w:rsidP="006954AA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bookmarkStart w:id="12" w:name="z11"/>
      <w:bookmarkEnd w:id="12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11-бап.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Педагогтің</w:t>
      </w:r>
      <w:proofErr w:type="spellEnd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кәсіптік</w:t>
      </w:r>
      <w:proofErr w:type="spellEnd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қызметімен</w:t>
      </w:r>
      <w:proofErr w:type="spellEnd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айналысуға</w:t>
      </w:r>
      <w:proofErr w:type="spellEnd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қол</w:t>
      </w:r>
      <w:proofErr w:type="spellEnd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жеткізуді</w:t>
      </w:r>
      <w:proofErr w:type="spellEnd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шектеу</w:t>
      </w:r>
      <w:proofErr w:type="spellEnd"/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Педагогтің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кәсіптік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қызметіне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: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1)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соттың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заңды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күшіне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енген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үкіміне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сәйкес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педагогтің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кәсіптік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жүзеге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асыру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құқығынан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айырылған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;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2)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Қазақстан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Республикасының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заңдарында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белгіленген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тәртіппен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әрекетке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қабілетсіз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немесе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әрекет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қабілеті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шектеулі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деп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танылған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;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3)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медициналық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қарсы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көрсетілімдері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бар,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сондай-ақ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психикалық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мінез-құлықтық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ішінде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психикаға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белсенді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әсер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ететін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заттарды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тұтынуға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байланысты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бұзылушылықтары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аурулары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) бар,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психикалық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денсаулық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саласында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медициналық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көмек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көрсететін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ұйымдарда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есепте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тұрған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;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4)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техникалық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кәсіптік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орта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білімнен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кейінгі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жоғары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немесе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жоғары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оқу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орнынан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кейінгі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туралы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құжаттары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жоқ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адамдар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;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5)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Қазақстан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Республикасының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Еңбек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кодексінде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көзделген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өзге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де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шектеулер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негізінде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жіберілмейді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954AA" w:rsidRPr="006954AA" w:rsidRDefault="006954AA" w:rsidP="006954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54AA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      </w:t>
      </w:r>
      <w:proofErr w:type="spellStart"/>
      <w:r w:rsidRPr="006954AA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Ескерту</w:t>
      </w:r>
      <w:proofErr w:type="spellEnd"/>
      <w:r w:rsidRPr="006954AA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. 11-бапқа </w:t>
      </w:r>
      <w:proofErr w:type="spellStart"/>
      <w:r w:rsidRPr="006954AA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өзгеріс</w:t>
      </w:r>
      <w:proofErr w:type="spellEnd"/>
      <w:r w:rsidRPr="006954AA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енгізілді</w:t>
      </w:r>
      <w:proofErr w:type="spellEnd"/>
      <w:r w:rsidRPr="006954AA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 – ҚР 07.07.2020 </w:t>
      </w:r>
      <w:hyperlink r:id="rId9" w:anchor="z588" w:history="1">
        <w:r w:rsidRPr="006954AA">
          <w:rPr>
            <w:rFonts w:ascii="Courier New" w:eastAsia="Times New Roman" w:hAnsi="Courier New" w:cs="Courier New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№ 361-VI</w:t>
        </w:r>
      </w:hyperlink>
      <w:r w:rsidRPr="006954AA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</w:t>
      </w:r>
      <w:proofErr w:type="spellStart"/>
      <w:r w:rsidRPr="006954AA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Заңымен</w:t>
      </w:r>
      <w:proofErr w:type="spellEnd"/>
      <w:r w:rsidRPr="006954AA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 (</w:t>
      </w:r>
      <w:proofErr w:type="spellStart"/>
      <w:r w:rsidRPr="006954AA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алғашқы</w:t>
      </w:r>
      <w:proofErr w:type="spellEnd"/>
      <w:r w:rsidRPr="006954AA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ресми</w:t>
      </w:r>
      <w:proofErr w:type="spellEnd"/>
      <w:r w:rsidRPr="006954AA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жарияланған</w:t>
      </w:r>
      <w:proofErr w:type="spellEnd"/>
      <w:r w:rsidRPr="006954AA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күнінен</w:t>
      </w:r>
      <w:proofErr w:type="spellEnd"/>
      <w:r w:rsidRPr="006954AA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кейін</w:t>
      </w:r>
      <w:proofErr w:type="spellEnd"/>
      <w:r w:rsidRPr="006954AA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күнтізбелік</w:t>
      </w:r>
      <w:proofErr w:type="spellEnd"/>
      <w:r w:rsidRPr="006954AA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 он </w:t>
      </w:r>
      <w:proofErr w:type="spellStart"/>
      <w:r w:rsidRPr="006954AA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күн</w:t>
      </w:r>
      <w:proofErr w:type="spellEnd"/>
      <w:r w:rsidRPr="006954AA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өткен</w:t>
      </w:r>
      <w:proofErr w:type="spellEnd"/>
      <w:r w:rsidRPr="006954AA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соң</w:t>
      </w:r>
      <w:proofErr w:type="spellEnd"/>
      <w:r w:rsidRPr="006954AA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қолданысқа</w:t>
      </w:r>
      <w:proofErr w:type="spellEnd"/>
      <w:r w:rsidRPr="006954AA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енгізіледі</w:t>
      </w:r>
      <w:proofErr w:type="spellEnd"/>
      <w:r w:rsidRPr="006954AA">
        <w:rPr>
          <w:rFonts w:ascii="Courier New" w:eastAsia="Times New Roman" w:hAnsi="Courier New" w:cs="Courier New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).</w:t>
      </w:r>
      <w:r w:rsidRPr="006954AA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br/>
      </w:r>
    </w:p>
    <w:p w:rsidR="006954AA" w:rsidRPr="006954AA" w:rsidRDefault="006954AA" w:rsidP="006954AA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bookmarkStart w:id="13" w:name="z12"/>
      <w:bookmarkEnd w:id="13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12-бап.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Әлеуметтік</w:t>
      </w:r>
      <w:proofErr w:type="spellEnd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кепілдіктер</w:t>
      </w:r>
      <w:proofErr w:type="spellEnd"/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1.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Педагогтерге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: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1)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Қазақстан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Республикасының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заңнамасына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сәйкес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тұрғынжайға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ішінде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тұрғынжайға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немесе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)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жатақханаға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;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 xml:space="preserve">      2)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Қазақстан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Республикасының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заңнамасында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көзделген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тәртіппен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жеке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тұрғын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үй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құрылысы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үшін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жер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учаскелеріне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кепілдік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беріледі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Ауылдық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елді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мекендерде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кәсіптік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жүзеге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асыратын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педагогтерге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жеке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тұрғын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үй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құрылысы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үшін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жер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учаскелерін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Қазақстан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Республикасының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заңнамасында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көзделген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басымдық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тәртіппен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жүзеге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асырылады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;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3)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ұзақтығы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күнтізбелік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56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күн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жыл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сайынғы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ақы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төленетін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еңбек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демалысына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;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4)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өздеріне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кезекті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еңбек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демалысы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берілген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кезде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күнтізбелік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жылда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бір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рет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кемінде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бір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лауазымдық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айлықақы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мөлшерінде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сауықтыруға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арналған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жәрдемақыға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кепілдік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беріледі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2.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Педагогтің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жұмыс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уақыты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мен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демалыс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уақыты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режимінің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ерекшеліктері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саласындағы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уәкілетті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орган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тиісті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саланың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уәкілетті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органдарымен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келісу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бойынша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бекітетін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қағидаларда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айқындалады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3.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Педагогтердің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балаларына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тұрғылықты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жері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бойынша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мектепке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дейінгі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ұйымдардан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орындарды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жергілікті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атқарушы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органдар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бірінші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кезектегі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тәртіппен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береді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4. Педагог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Қазақстан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Республикасының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денсаулық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сақтау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саласындағы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заңнамасына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сәйкес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денсаулық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сақтау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саласындағы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құқықтарды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қамтамасыз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ететін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әлеуметтік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кепілдіктерді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иеленеді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5.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Ауылдық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елді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мекенде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кәсіптік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жүзеге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асыратын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педагогке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: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1)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жергілікті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өкілді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органдардың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шешімі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бойынша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қала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жағдайында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кәсіптік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жүзеге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асыратын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педагогтердің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ставкаларымен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салыстырғанда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айлықақылар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мен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тарифтік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ставкалар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кемінде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жиырма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бес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пайызға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арттырылып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белгіленеді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;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2)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жергілікті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өкілді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органдар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бекіткен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тәртіппен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мөлшерде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бюджет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қаражаты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есебінен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коммуналдық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көрсетілетін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қызметтерге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ақы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төлеу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отын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сатып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алу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бойынша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әлеуметтік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қолдау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көрсетіледі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6.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Ауылдық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елді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мекендерге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кәсіптік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жүзеге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асыру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тұру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үшін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келген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педагогке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жергілікті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өкілді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органдардың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шешімі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бойынша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көтерме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жәрдемақы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тұрғын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үй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сатып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алу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немесе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салу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үшін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әлеуметтік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қолдау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көрсетіледі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7.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Жергілікті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атқарушы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органдар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педагогке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тұрғынжайды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жалдау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жалға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алу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)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үшін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коммуналдық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көрсетілетін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қызметтерге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өтемақы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төлемдерін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санаторийлік-курорттық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емделуге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демалуға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жолдама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сатып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алу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үшін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толық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немесе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ішінара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төлемдер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сондай-ақ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әлеуметтік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қолдауға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бағытталған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өзге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де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жеңілдіктер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белгілеуге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құқылы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954AA" w:rsidRPr="006954AA" w:rsidRDefault="006954AA" w:rsidP="006954AA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bookmarkStart w:id="14" w:name="z13"/>
      <w:bookmarkEnd w:id="14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lastRenderedPageBreak/>
        <w:t xml:space="preserve">13-бап.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Тәлімгерлік</w:t>
      </w:r>
      <w:proofErr w:type="spellEnd"/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1. Орта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ұйымында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кәсіптік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қызметіне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алғаш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рет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кіріскен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педагогке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бір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оқу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жылы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кезеңіне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тәлімгерлікті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жүзеге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асыратын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педагог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бекітіліп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беріледі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Тәлімгерлікті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жүзеге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асырғаны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үшін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педагогке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Қазақстан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Республикасының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заңнамасында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белгіленген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тәртіппен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қосымша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ақы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төленеді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2.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Тәлімгерлікті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ұйымдастыру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тәртібін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тәлімгерлікті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жүзеге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асыратын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педагогтерге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қойылатын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талаптарды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саласындағы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уәкілетті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орган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айқындайды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954AA" w:rsidRPr="006954AA" w:rsidRDefault="006954AA" w:rsidP="006954AA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bookmarkStart w:id="15" w:name="z14"/>
      <w:bookmarkEnd w:id="15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14-бап.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Педагогке</w:t>
      </w:r>
      <w:proofErr w:type="spellEnd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біліктілік</w:t>
      </w:r>
      <w:proofErr w:type="spellEnd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санатын</w:t>
      </w:r>
      <w:proofErr w:type="spellEnd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 беру (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растау</w:t>
      </w:r>
      <w:proofErr w:type="spellEnd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)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Педагогтерге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біліктілік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санаттар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саласындағы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уәкілетті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орган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айқындайтын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тәртіппен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беріледі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расталады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).</w:t>
      </w:r>
    </w:p>
    <w:p w:rsidR="006954AA" w:rsidRPr="006954AA" w:rsidRDefault="006954AA" w:rsidP="006954AA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bookmarkStart w:id="16" w:name="z15"/>
      <w:bookmarkEnd w:id="16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15-бап.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Педагогтің</w:t>
      </w:r>
      <w:proofErr w:type="spellEnd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міндеттері</w:t>
      </w:r>
      <w:proofErr w:type="spellEnd"/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1. Педагог: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1)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өз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қызметінде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тиісті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кәсіптік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құзыреттерді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меңгеруге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;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2)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оқыту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мен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тәрбиелеудің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қағидаттарын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сақтауға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оқыту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мен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тәрбиелеудің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сапасын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мемлекеттік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жалпыға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міндетті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стандарттарында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көзделген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талаптардан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төмен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емес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деңгейде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қамтамасыз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етуге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;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3)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өзінің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кәсіптік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шеберлігін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зерттеу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зияткерлік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шығармашылық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деңгейін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үздіксіз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жетілдіруге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ішінде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біліктілік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санаты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деңгейін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бес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жылда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бір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реттен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сиретпей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арттыруға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растауға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);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4)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әдепті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сақтауға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;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5)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Қазақстан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Республикасының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заңнамасында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белгіленген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тәртіппен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міндетті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мерзімдік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медициналық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қарап-тексерулерден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өтуге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;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6)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алушылардың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тәрбиеленушілердің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олардың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ата-анасының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немесе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өзге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де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заңды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өкілдерінің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ар-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намысы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мен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қадір-қасиетін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құрметтеуге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;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7)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балаларды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адамның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азаматтың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құқықтарына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бостандықтарына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ата-анасына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үлкендерге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отбасылық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тарихи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мәдени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құндылықтарға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мемлекеттік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рәміздерге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құрмет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көрсету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жоғары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имандылық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патриоттық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қоршаған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ортаға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ұқыпты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қарау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рухында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тәрбиелеуге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;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8)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алушылар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мен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тәрбиеленушілердің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өмірлік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дағдыларын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құзыреттерін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өздігінен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жұмыс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істеуін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шығармашылық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қабілеттерін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дамытуға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саламатты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өмір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салты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мәдениетін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қалыптастыруға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;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 xml:space="preserve">      9)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ұйымының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басшылығына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өмірлік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қиын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жағдайда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жүрген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баланың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анықталу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фактілері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туралы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дереу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хабарлауға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;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10)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құқық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қорғау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органдарына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ұйымының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басшылығына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қылмыстық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не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әкімшілік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құқық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бұзушылық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белгілері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бар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әрекеттерді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әрекетсіздікті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)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кәмелетке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толмағандардың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жасау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немесе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оларға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қатысты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жасалу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ішінде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ұйымынан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тыс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жерде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кәсіптік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қызметіне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байланысты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өзіне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белгілі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болған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фактілер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туралы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дереу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хабарлауға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;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11)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алушылар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мен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тәрбиеленушілерді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оқыту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тәрбиелеу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мәселелері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бойынша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ата-анасына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немесе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өзге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де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заңды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өкілдеріне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консультация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беруге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міндетті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2. Педагог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процесін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саяси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үгіттеу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алушылар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мен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тәрбиеленушілерді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саяси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діни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немесе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өзге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де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сенім-нанымдарды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қабылдауға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не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олардан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бас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тартуға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мәжбүрлеу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үшін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әлеуметтік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нәсілдік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ұлттық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немесе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діни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алауыздықты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қоздыру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әлеуметтік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нәсілдік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ұлттық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діни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немесе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тілдік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тиесілік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белгісі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дінге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көзқарасы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бойынша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азаматтардың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ерекшелігін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астамшылығын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не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кемшіндігін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насихаттайтын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ішінде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алушыларға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Қазақстан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Республикасының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ұлттары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мен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ұлыстарының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тарихи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ұлттық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діни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мәдени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дәстүрлері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туралы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анық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емес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мәліметтерді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хабарлау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арқылы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үгіттеу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үшін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сондай-ақ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алушыларды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Қазақстан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Республикасының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Конституциясына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Қазақстан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Республикасының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заңнамасына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қайшы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келетін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әрекеттерге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итермелеу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үшін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пайдалануға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құқылы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емес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954AA" w:rsidRPr="006954AA" w:rsidRDefault="006954AA" w:rsidP="006954AA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bookmarkStart w:id="17" w:name="z16"/>
      <w:bookmarkEnd w:id="17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16-бап.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Педагогтік</w:t>
      </w:r>
      <w:proofErr w:type="spellEnd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әдеп</w:t>
      </w:r>
      <w:proofErr w:type="spellEnd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жөніндегі</w:t>
      </w:r>
      <w:proofErr w:type="spellEnd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кеңес</w:t>
      </w:r>
      <w:proofErr w:type="spellEnd"/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1.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әдеп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жөніндегі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кеңестің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саласындағы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уәкілетті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орган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бекітетін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әдеп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жөніндегі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кеңестің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жұмысын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ұйымдастырудың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үлгілік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қағидалары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негізінде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ұйымы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айқындайтын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тәртіппен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жүзеге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асырылады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2.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әдеп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жөніндегі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кеңестің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шешімдері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ұсынымдық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сипатта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болады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тәртіптік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жауаптылыққа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тарту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туралы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шешім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әдеп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жөніндегі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кеңестің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ұсынымы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ескеріле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отырып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ұйымы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басшысының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актісімен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қабылданады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3.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әдепті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сақтау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туралы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мәселе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қаралған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кезде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педагогтің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: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1)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қаралып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отырған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мәселе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туралы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ақпаратты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жазбаша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түрде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алуға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;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2)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қаралып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отырған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мәселе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бойынша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барлық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материалдармен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танысуға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;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3)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өз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құқықтары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мен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заңды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мүдделерін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Қазақстан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Республикасының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заңнамасында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белгіленген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тәртіппен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жеке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өзі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немесе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өкілі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арқылы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қайшы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келмейтін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барлық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тәсілдермен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қорғауға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;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 xml:space="preserve">      4)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шешімді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жазбаша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түрде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алуға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;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5)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қабылданған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шешімге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Қазақстан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Республикасының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заңнамасында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белгіленген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тәртіппен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шағым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жасауға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құқығы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бар.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4.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Педагогке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қатысты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талқылаулар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олардың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негізінде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қабылданған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шешімдер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келісімімен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ғана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жариялануы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мүмкін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954AA" w:rsidRPr="006954AA" w:rsidRDefault="006954AA" w:rsidP="006954AA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bookmarkStart w:id="18" w:name="z17"/>
      <w:bookmarkEnd w:id="18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17-бап.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Педагогті</w:t>
      </w:r>
      <w:proofErr w:type="spellEnd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кәсіптік</w:t>
      </w:r>
      <w:proofErr w:type="spellEnd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даярлау</w:t>
      </w:r>
      <w:proofErr w:type="spellEnd"/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1.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кәсіптік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даярлау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техникалық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кәсіптік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орта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білімнен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кейінгі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жоғары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немесе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)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жоғары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оқу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орнынан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кейінгі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білімнің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бағдарламаларын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іске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асыратын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ұйымдарында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жүзеге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асырылады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2.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Педагогтерді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кәсіптік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даярлаудың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бағдарламалары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педагогтің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кәсіптік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стандартының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талаптары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негізінде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әзірленеді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954AA" w:rsidRPr="006954AA" w:rsidRDefault="006954AA" w:rsidP="006954AA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bookmarkStart w:id="19" w:name="z18"/>
      <w:bookmarkEnd w:id="19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18-бап.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Педагогтің</w:t>
      </w:r>
      <w:proofErr w:type="spellEnd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біліктілігін</w:t>
      </w:r>
      <w:proofErr w:type="spellEnd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арттыру</w:t>
      </w:r>
      <w:proofErr w:type="spellEnd"/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1. Педагог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бұрын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алған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кәсіптік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құзыреттерін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сақтап-тұру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дамыту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мақсатында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біліктілігін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арттыру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курстарынан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өтеді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олардан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өту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тәртібін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саласындағы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уәкілетті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орган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айқындайды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2.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Педагогтің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біліктілігін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арттыру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мақсатында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қосымша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білімнің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бағдарламалары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бойынша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оқыту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бір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жолы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немесе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кезең-кезеңмен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жекелеген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бағыттар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мен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пәндерді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модульдерді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)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меңгеру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арқылы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сондай-ақ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"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Болашақ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"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халықаралық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стипендиясы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бойынша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тағылымдамадан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өту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жолымен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жүзеге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асырылады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3.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Педагогтер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алған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практикада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іске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асыруы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үшін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біліктілікті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арттыру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курстарын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өткізетін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ұйымдар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саласындағы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уәкілетті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орган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айқындайтын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тәртіппен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педагогтер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қызметін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курстан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кейінгі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қолдауды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тегін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жүзеге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асырады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954AA" w:rsidRPr="006954AA" w:rsidRDefault="006954AA" w:rsidP="006954AA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bookmarkStart w:id="20" w:name="z19"/>
      <w:bookmarkEnd w:id="20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19-бап.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Қазақстан</w:t>
      </w:r>
      <w:proofErr w:type="spellEnd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Республикасының</w:t>
      </w:r>
      <w:proofErr w:type="spellEnd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 педагог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мәртебесі</w:t>
      </w:r>
      <w:proofErr w:type="spellEnd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туралы</w:t>
      </w:r>
      <w:proofErr w:type="spellEnd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заңнамасын</w:t>
      </w:r>
      <w:proofErr w:type="spellEnd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бұзғаны</w:t>
      </w:r>
      <w:proofErr w:type="spellEnd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үшін</w:t>
      </w:r>
      <w:proofErr w:type="spellEnd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жауаптылық</w:t>
      </w:r>
      <w:proofErr w:type="spellEnd"/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Қазақстан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Республикасының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педагог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мәртебесі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туралы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заңнамасын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бұзу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Қазақстан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Республикасының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заңдарына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сәйкес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жауаптылыққа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алып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келеді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6954AA" w:rsidRPr="006954AA" w:rsidRDefault="006954AA" w:rsidP="006954AA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bookmarkStart w:id="21" w:name="z20"/>
      <w:bookmarkEnd w:id="21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20-бап.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Өтпелі</w:t>
      </w:r>
      <w:proofErr w:type="spellEnd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ережелер</w:t>
      </w:r>
      <w:proofErr w:type="spellEnd"/>
    </w:p>
    <w:p w:rsidR="006954AA" w:rsidRPr="006954AA" w:rsidRDefault="006954AA" w:rsidP="006954AA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Осы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8-бабы </w:t>
      </w:r>
      <w:hyperlink r:id="rId10" w:anchor="z43" w:history="1">
        <w:r w:rsidRPr="006954AA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3-тармағы</w:t>
        </w:r>
      </w:hyperlink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2)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тармақшасы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екінші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абзацының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қолданысы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2021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жылғы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1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қыркүйекке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дейін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тоқтатыла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тұрсын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тоқтатыла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тұру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кезеңінде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осы абзац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мынадай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редакцияда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қолданылады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деп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белгіленсін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:</w:t>
      </w:r>
    </w:p>
    <w:p w:rsidR="006954AA" w:rsidRPr="006954AA" w:rsidRDefault="006954AA" w:rsidP="006954AA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"орта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ұйымдары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мен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техникалық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кәсіптік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орта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білімнен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кейінгі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білімнің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бағдарламаларын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іске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асыратын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ұйымдары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үшін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;".</w:t>
      </w:r>
    </w:p>
    <w:p w:rsidR="006954AA" w:rsidRPr="006954AA" w:rsidRDefault="006954AA" w:rsidP="006954AA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bookmarkStart w:id="22" w:name="z21"/>
      <w:bookmarkEnd w:id="22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21-бап. Осы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Заңды</w:t>
      </w:r>
      <w:proofErr w:type="spellEnd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қолданысқа</w:t>
      </w:r>
      <w:proofErr w:type="spellEnd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енгізу</w:t>
      </w:r>
      <w:proofErr w:type="spellEnd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b/>
          <w:bCs/>
          <w:color w:val="000000"/>
          <w:spacing w:val="2"/>
          <w:sz w:val="20"/>
          <w:szCs w:val="20"/>
          <w:bdr w:val="none" w:sz="0" w:space="0" w:color="auto" w:frame="1"/>
          <w:lang w:eastAsia="ru-RU"/>
        </w:rPr>
        <w:t>тәртібі</w:t>
      </w:r>
      <w:proofErr w:type="spellEnd"/>
    </w:p>
    <w:p w:rsidR="006954AA" w:rsidRPr="006954AA" w:rsidRDefault="006954AA" w:rsidP="006954AA">
      <w:pPr>
        <w:shd w:val="clear" w:color="auto" w:fill="FFFFFF"/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Осы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Заң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2021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жылғы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1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қыркүйектен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бастап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қолданысқа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енгізілетін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8-баптың </w:t>
      </w:r>
      <w:hyperlink r:id="rId11" w:anchor="z43" w:history="1">
        <w:r w:rsidRPr="006954AA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3-тармағының</w:t>
        </w:r>
      </w:hyperlink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1)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тармақшасын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қоспағанда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алғашқы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ресми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жарияланған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күнінен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кейін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күнтізбелік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он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күн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өткен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соң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қолданысқа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енгізіледі</w:t>
      </w:r>
      <w:proofErr w:type="spellEnd"/>
      <w:r w:rsidRPr="006954AA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2"/>
        <w:gridCol w:w="4678"/>
      </w:tblGrid>
      <w:tr w:rsidR="006954AA" w:rsidRPr="006954AA" w:rsidTr="006954AA"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954AA" w:rsidRPr="006954AA" w:rsidRDefault="006954AA" w:rsidP="006954AA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6954AA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lastRenderedPageBreak/>
              <w:t xml:space="preserve">      </w:t>
            </w:r>
            <w:proofErr w:type="spellStart"/>
            <w:r w:rsidRPr="006954AA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Қазақстан</w:t>
            </w:r>
            <w:proofErr w:type="spellEnd"/>
            <w:r w:rsidRPr="006954AA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6954AA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Республикасының</w:t>
            </w:r>
            <w:proofErr w:type="spellEnd"/>
            <w:r w:rsidRPr="006954AA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br/>
            </w:r>
            <w:proofErr w:type="spellStart"/>
            <w:r w:rsidRPr="006954AA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Президенті</w:t>
            </w:r>
            <w:proofErr w:type="spellEnd"/>
          </w:p>
        </w:tc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6954AA" w:rsidRPr="006954AA" w:rsidRDefault="006954AA" w:rsidP="006954AA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6954AA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bdr w:val="none" w:sz="0" w:space="0" w:color="auto" w:frame="1"/>
                <w:lang w:eastAsia="ru-RU"/>
              </w:rPr>
              <w:t>Қ. ТОҚАЕВ</w:t>
            </w:r>
          </w:p>
        </w:tc>
      </w:tr>
    </w:tbl>
    <w:p w:rsidR="006954AA" w:rsidRDefault="006954AA">
      <w:bookmarkStart w:id="23" w:name="_GoBack"/>
      <w:bookmarkEnd w:id="23"/>
    </w:p>
    <w:sectPr w:rsidR="006954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4AA"/>
    <w:rsid w:val="00695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376653-B680-41FB-B352-6A3A8264E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95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954AA"/>
    <w:rPr>
      <w:color w:val="0000FF"/>
      <w:u w:val="single"/>
    </w:rPr>
  </w:style>
  <w:style w:type="character" w:customStyle="1" w:styleId="note">
    <w:name w:val="note"/>
    <w:basedOn w:val="a0"/>
    <w:rsid w:val="006954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08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kaz/docs/Z2100000399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adilet.zan.kz/kaz/docs/Z1900000293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kaz/docs/Z1900000293" TargetMode="External"/><Relationship Id="rId11" Type="http://schemas.openxmlformats.org/officeDocument/2006/relationships/hyperlink" Target="http://adilet.zan.kz/kaz/docs/Z1900000293" TargetMode="External"/><Relationship Id="rId5" Type="http://schemas.openxmlformats.org/officeDocument/2006/relationships/hyperlink" Target="http://adilet.zan.kz/kaz/docs/Z1900000293/293_1.htm" TargetMode="External"/><Relationship Id="rId10" Type="http://schemas.openxmlformats.org/officeDocument/2006/relationships/hyperlink" Target="http://adilet.zan.kz/kaz/docs/Z1900000293" TargetMode="External"/><Relationship Id="rId4" Type="http://schemas.openxmlformats.org/officeDocument/2006/relationships/hyperlink" Target="http://adilet.zan.kz/kaz/docs/Z1900000293" TargetMode="External"/><Relationship Id="rId9" Type="http://schemas.openxmlformats.org/officeDocument/2006/relationships/hyperlink" Target="http://adilet.zan.kz/kaz/docs/Z20000003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3573</Words>
  <Characters>20371</Characters>
  <Application>Microsoft Office Word</Application>
  <DocSecurity>0</DocSecurity>
  <Lines>169</Lines>
  <Paragraphs>47</Paragraphs>
  <ScaleCrop>false</ScaleCrop>
  <Company/>
  <LinksUpToDate>false</LinksUpToDate>
  <CharactersWithSpaces>23897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Silchenko Vitaliy</dc:creator>
  <cp:keywords/>
  <dc:description/>
  <cp:lastModifiedBy>Silchenko Vitaliy</cp:lastModifiedBy>
  <cp:revision>1</cp:revision>
  <dcterms:created xsi:type="dcterms:W3CDTF">2021-02-18T03:18:00Z</dcterms:created>
  <dcterms:modified xsi:type="dcterms:W3CDTF">2021-02-18T03:18:00Z</dcterms:modified>
</cp:coreProperties>
</file>